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9C8D2" w14:textId="4F58F268" w:rsidR="00217142" w:rsidRDefault="00217142" w:rsidP="008729BF">
      <w:pPr>
        <w:spacing w:after="0" w:line="240" w:lineRule="auto"/>
        <w:jc w:val="center"/>
        <w:outlineLvl w:val="2"/>
        <w:rPr>
          <w:rFonts w:ascii="Times New Roman" w:eastAsia="Times New Roman" w:hAnsi="Times New Roman" w:cs="Times New Roman"/>
          <w:b/>
          <w:bCs/>
          <w:kern w:val="0"/>
          <w:sz w:val="35"/>
          <w:szCs w:val="35"/>
          <w:lang w:eastAsia="pl-PL"/>
          <w14:ligatures w14:val="none"/>
        </w:rPr>
      </w:pPr>
      <w:r>
        <w:rPr>
          <w:rFonts w:ascii="Times New Roman" w:eastAsia="Times New Roman" w:hAnsi="Times New Roman" w:cs="Times New Roman"/>
          <w:b/>
          <w:bCs/>
          <w:noProof/>
          <w:kern w:val="0"/>
          <w:sz w:val="27"/>
          <w:szCs w:val="27"/>
          <w:lang w:eastAsia="pl-PL"/>
          <w14:ligatures w14:val="none"/>
        </w:rPr>
        <w:drawing>
          <wp:inline distT="0" distB="0" distL="0" distR="0" wp14:anchorId="2258568D" wp14:editId="31FD1FBD">
            <wp:extent cx="2343150" cy="1892644"/>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52806" cy="1900443"/>
                    </a:xfrm>
                    <a:prstGeom prst="rect">
                      <a:avLst/>
                    </a:prstGeom>
                    <a:noFill/>
                    <a:ln>
                      <a:noFill/>
                    </a:ln>
                  </pic:spPr>
                </pic:pic>
              </a:graphicData>
            </a:graphic>
          </wp:inline>
        </w:drawing>
      </w:r>
    </w:p>
    <w:p w14:paraId="74A6BC20" w14:textId="77777777" w:rsidR="00217142" w:rsidRDefault="00217142" w:rsidP="008729BF">
      <w:pPr>
        <w:spacing w:after="0" w:line="240" w:lineRule="auto"/>
        <w:jc w:val="center"/>
        <w:outlineLvl w:val="2"/>
        <w:rPr>
          <w:rFonts w:ascii="Times New Roman" w:eastAsia="Times New Roman" w:hAnsi="Times New Roman" w:cs="Times New Roman"/>
          <w:b/>
          <w:bCs/>
          <w:kern w:val="0"/>
          <w:sz w:val="35"/>
          <w:szCs w:val="35"/>
          <w:lang w:eastAsia="pl-PL"/>
          <w14:ligatures w14:val="none"/>
        </w:rPr>
      </w:pPr>
    </w:p>
    <w:p w14:paraId="194C59D9" w14:textId="712A08F6" w:rsidR="00217142" w:rsidRPr="00217142" w:rsidRDefault="00217142" w:rsidP="008729BF">
      <w:pPr>
        <w:spacing w:after="0" w:line="240" w:lineRule="auto"/>
        <w:jc w:val="center"/>
        <w:outlineLvl w:val="2"/>
        <w:rPr>
          <w:rFonts w:ascii="Times New Roman" w:eastAsia="Times New Roman" w:hAnsi="Times New Roman" w:cs="Times New Roman"/>
          <w:b/>
          <w:bCs/>
          <w:kern w:val="0"/>
          <w:sz w:val="35"/>
          <w:szCs w:val="35"/>
          <w:lang w:eastAsia="pl-PL"/>
          <w14:ligatures w14:val="none"/>
        </w:rPr>
      </w:pPr>
      <w:r w:rsidRPr="00217142">
        <w:rPr>
          <w:rFonts w:ascii="Times New Roman" w:eastAsia="Times New Roman" w:hAnsi="Times New Roman" w:cs="Times New Roman"/>
          <w:b/>
          <w:bCs/>
          <w:kern w:val="0"/>
          <w:sz w:val="35"/>
          <w:szCs w:val="35"/>
          <w:lang w:eastAsia="pl-PL"/>
          <w14:ligatures w14:val="none"/>
        </w:rPr>
        <w:t>Polityka oraz procedury ochrony małoletnich</w:t>
      </w:r>
    </w:p>
    <w:p w14:paraId="52C4BE23" w14:textId="77777777" w:rsidR="00217142" w:rsidRDefault="00217142"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p>
    <w:p w14:paraId="6820B8CC" w14:textId="77777777" w:rsidR="00D4159F" w:rsidRDefault="00D4159F"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p>
    <w:p w14:paraId="6420E72E" w14:textId="77777777" w:rsidR="00D4159F" w:rsidRDefault="00217142" w:rsidP="00D4159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r>
        <w:rPr>
          <w:rFonts w:ascii="Times New Roman" w:eastAsia="Times New Roman" w:hAnsi="Times New Roman" w:cs="Times New Roman"/>
          <w:b/>
          <w:bCs/>
          <w:kern w:val="0"/>
          <w:sz w:val="27"/>
          <w:szCs w:val="27"/>
          <w:lang w:eastAsia="pl-PL"/>
          <w14:ligatures w14:val="none"/>
        </w:rPr>
        <w:t>Preambuła</w:t>
      </w:r>
    </w:p>
    <w:p w14:paraId="21A8AEF9" w14:textId="77777777" w:rsidR="00D4159F" w:rsidRDefault="00D4159F" w:rsidP="00D4159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p>
    <w:p w14:paraId="322DDAB3" w14:textId="2155656E" w:rsidR="00217142" w:rsidRDefault="00217142" w:rsidP="00D4159F">
      <w:pPr>
        <w:spacing w:after="0" w:line="240" w:lineRule="auto"/>
        <w:ind w:firstLine="567"/>
        <w:outlineLvl w:val="2"/>
        <w:rPr>
          <w:rFonts w:ascii="Times New Roman" w:eastAsia="Times New Roman" w:hAnsi="Times New Roman" w:cs="Times New Roman"/>
          <w:kern w:val="0"/>
          <w:sz w:val="27"/>
          <w:szCs w:val="27"/>
          <w:lang w:eastAsia="pl-PL"/>
          <w14:ligatures w14:val="none"/>
        </w:rPr>
      </w:pPr>
      <w:r w:rsidRPr="00217142">
        <w:rPr>
          <w:rFonts w:ascii="Times New Roman" w:eastAsia="Times New Roman" w:hAnsi="Times New Roman" w:cs="Times New Roman"/>
          <w:kern w:val="0"/>
          <w:sz w:val="27"/>
          <w:szCs w:val="27"/>
          <w:lang w:eastAsia="pl-PL"/>
          <w14:ligatures w14:val="none"/>
        </w:rPr>
        <w:t>Naczelną zasadą wszystkich działań podejmowanych przez personel klubu jest działanie dla dobra dziecka i w jego</w:t>
      </w:r>
      <w:r>
        <w:rPr>
          <w:rFonts w:ascii="Times New Roman" w:eastAsia="Times New Roman" w:hAnsi="Times New Roman" w:cs="Times New Roman"/>
          <w:kern w:val="0"/>
          <w:sz w:val="27"/>
          <w:szCs w:val="27"/>
          <w:lang w:eastAsia="pl-PL"/>
          <w14:ligatures w14:val="none"/>
        </w:rPr>
        <w:t xml:space="preserve"> </w:t>
      </w:r>
      <w:r w:rsidRPr="00217142">
        <w:rPr>
          <w:rFonts w:ascii="Times New Roman" w:eastAsia="Times New Roman" w:hAnsi="Times New Roman" w:cs="Times New Roman"/>
          <w:kern w:val="0"/>
          <w:sz w:val="27"/>
          <w:szCs w:val="27"/>
          <w:lang w:eastAsia="pl-PL"/>
          <w14:ligatures w14:val="none"/>
        </w:rPr>
        <w:t>najlepszym interesie. Każdy członek personelu traktuje dziecko z szacunkiem oraz uwzględnia jego potrzeby.</w:t>
      </w:r>
      <w:r>
        <w:rPr>
          <w:rFonts w:ascii="Times New Roman" w:eastAsia="Times New Roman" w:hAnsi="Times New Roman" w:cs="Times New Roman"/>
          <w:kern w:val="0"/>
          <w:sz w:val="27"/>
          <w:szCs w:val="27"/>
          <w:lang w:eastAsia="pl-PL"/>
          <w14:ligatures w14:val="none"/>
        </w:rPr>
        <w:t xml:space="preserve"> </w:t>
      </w:r>
      <w:r w:rsidRPr="00217142">
        <w:rPr>
          <w:rFonts w:ascii="Times New Roman" w:eastAsia="Times New Roman" w:hAnsi="Times New Roman" w:cs="Times New Roman"/>
          <w:kern w:val="0"/>
          <w:sz w:val="27"/>
          <w:szCs w:val="27"/>
          <w:lang w:eastAsia="pl-PL"/>
          <w14:ligatures w14:val="none"/>
        </w:rPr>
        <w:t>Niedopuszczalne jest stosowanie przez kogokolwiek wobec dziecka przemocy w jakiejkolwiek formie. Personel klubu</w:t>
      </w:r>
      <w:r>
        <w:rPr>
          <w:rFonts w:ascii="Times New Roman" w:eastAsia="Times New Roman" w:hAnsi="Times New Roman" w:cs="Times New Roman"/>
          <w:kern w:val="0"/>
          <w:sz w:val="27"/>
          <w:szCs w:val="27"/>
          <w:lang w:eastAsia="pl-PL"/>
          <w14:ligatures w14:val="none"/>
        </w:rPr>
        <w:t xml:space="preserve"> </w:t>
      </w:r>
      <w:r w:rsidRPr="00217142">
        <w:rPr>
          <w:rFonts w:ascii="Times New Roman" w:eastAsia="Times New Roman" w:hAnsi="Times New Roman" w:cs="Times New Roman"/>
          <w:kern w:val="0"/>
          <w:sz w:val="27"/>
          <w:szCs w:val="27"/>
          <w:lang w:eastAsia="pl-PL"/>
          <w14:ligatures w14:val="none"/>
        </w:rPr>
        <w:t>sportowego, realizując te cele, działa w ramach obowiązującego prawa, przepisów wewnętrznych danego klubu oraz swoich</w:t>
      </w:r>
      <w:r>
        <w:rPr>
          <w:rFonts w:ascii="Times New Roman" w:eastAsia="Times New Roman" w:hAnsi="Times New Roman" w:cs="Times New Roman"/>
          <w:kern w:val="0"/>
          <w:sz w:val="27"/>
          <w:szCs w:val="27"/>
          <w:lang w:eastAsia="pl-PL"/>
          <w14:ligatures w14:val="none"/>
        </w:rPr>
        <w:t xml:space="preserve"> </w:t>
      </w:r>
      <w:r w:rsidRPr="00217142">
        <w:rPr>
          <w:rFonts w:ascii="Times New Roman" w:eastAsia="Times New Roman" w:hAnsi="Times New Roman" w:cs="Times New Roman"/>
          <w:kern w:val="0"/>
          <w:sz w:val="27"/>
          <w:szCs w:val="27"/>
          <w:lang w:eastAsia="pl-PL"/>
          <w14:ligatures w14:val="none"/>
        </w:rPr>
        <w:t>kompetencj</w:t>
      </w:r>
      <w:r>
        <w:rPr>
          <w:rFonts w:ascii="Times New Roman" w:eastAsia="Times New Roman" w:hAnsi="Times New Roman" w:cs="Times New Roman"/>
          <w:kern w:val="0"/>
          <w:sz w:val="27"/>
          <w:szCs w:val="27"/>
          <w:lang w:eastAsia="pl-PL"/>
          <w14:ligatures w14:val="none"/>
        </w:rPr>
        <w:t>i</w:t>
      </w:r>
    </w:p>
    <w:p w14:paraId="13C3F85B" w14:textId="77777777" w:rsidR="00217142" w:rsidRPr="00217142" w:rsidRDefault="00217142" w:rsidP="00217142">
      <w:pPr>
        <w:spacing w:after="0" w:line="240" w:lineRule="auto"/>
        <w:outlineLvl w:val="2"/>
        <w:rPr>
          <w:rFonts w:ascii="Times New Roman" w:eastAsia="Times New Roman" w:hAnsi="Times New Roman" w:cs="Times New Roman"/>
          <w:kern w:val="0"/>
          <w:sz w:val="27"/>
          <w:szCs w:val="27"/>
          <w:lang w:eastAsia="pl-PL"/>
          <w14:ligatures w14:val="none"/>
        </w:rPr>
      </w:pPr>
    </w:p>
    <w:p w14:paraId="54CCFCCD" w14:textId="7CED988B" w:rsidR="00217142" w:rsidRDefault="00217142"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p>
    <w:p w14:paraId="46777249" w14:textId="77777777" w:rsidR="00AD7EC8" w:rsidRDefault="00AD7EC8" w:rsidP="008729BF">
      <w:pPr>
        <w:spacing w:after="0" w:line="240" w:lineRule="auto"/>
        <w:outlineLvl w:val="2"/>
        <w:rPr>
          <w:rFonts w:ascii="Times New Roman" w:eastAsia="Times New Roman" w:hAnsi="Times New Roman" w:cs="Times New Roman"/>
          <w:b/>
          <w:bCs/>
          <w:kern w:val="0"/>
          <w:sz w:val="27"/>
          <w:szCs w:val="27"/>
          <w:lang w:eastAsia="pl-PL"/>
          <w14:ligatures w14:val="none"/>
        </w:rPr>
      </w:pPr>
    </w:p>
    <w:p w14:paraId="058A2227" w14:textId="14456D1B" w:rsidR="00AD7EC8" w:rsidRPr="00AD7EC8" w:rsidRDefault="00AD7EC8" w:rsidP="008729BF">
      <w:pPr>
        <w:spacing w:after="0" w:line="240" w:lineRule="auto"/>
        <w:outlineLvl w:val="2"/>
        <w:rPr>
          <w:rFonts w:ascii="Times New Roman" w:eastAsia="Times New Roman" w:hAnsi="Times New Roman" w:cs="Times New Roman"/>
          <w:b/>
          <w:bCs/>
          <w:kern w:val="0"/>
          <w:sz w:val="27"/>
          <w:szCs w:val="27"/>
          <w:lang w:eastAsia="pl-PL"/>
          <w14:ligatures w14:val="none"/>
        </w:rPr>
      </w:pPr>
      <w:r w:rsidRPr="00AD7EC8">
        <w:rPr>
          <w:rFonts w:ascii="Times New Roman" w:eastAsia="Times New Roman" w:hAnsi="Times New Roman" w:cs="Times New Roman"/>
          <w:b/>
          <w:bCs/>
          <w:kern w:val="0"/>
          <w:sz w:val="27"/>
          <w:szCs w:val="27"/>
          <w:lang w:eastAsia="pl-PL"/>
          <w14:ligatures w14:val="none"/>
        </w:rPr>
        <w:t>Podstawy prawne Polityki ochrony dzieci</w:t>
      </w:r>
    </w:p>
    <w:p w14:paraId="495570FC" w14:textId="0D405390" w:rsidR="00AD7EC8" w:rsidRDefault="00AD7EC8" w:rsidP="008729BF">
      <w:pPr>
        <w:pStyle w:val="Akapitzlist"/>
        <w:numPr>
          <w:ilvl w:val="0"/>
          <w:numId w:val="1"/>
        </w:numPr>
        <w:tabs>
          <w:tab w:val="left" w:pos="1554"/>
          <w:tab w:val="left" w:pos="1556"/>
        </w:tabs>
        <w:spacing w:line="276" w:lineRule="auto"/>
        <w:ind w:left="567" w:right="4" w:hanging="283"/>
        <w:jc w:val="both"/>
        <w:rPr>
          <w:rFonts w:ascii="Cambria" w:hAnsi="Cambria"/>
          <w:i/>
        </w:rPr>
      </w:pPr>
      <w:r w:rsidRPr="00901E17">
        <w:rPr>
          <w:rFonts w:ascii="Cambria" w:hAnsi="Cambria"/>
          <w:i/>
        </w:rPr>
        <w:t>Ustawa</w:t>
      </w:r>
      <w:r w:rsidRPr="00901E17">
        <w:rPr>
          <w:rFonts w:ascii="Cambria" w:hAnsi="Cambria"/>
          <w:i/>
          <w:spacing w:val="36"/>
        </w:rPr>
        <w:t xml:space="preserve">  </w:t>
      </w:r>
      <w:r w:rsidRPr="00901E17">
        <w:rPr>
          <w:rFonts w:ascii="Cambria" w:hAnsi="Cambria"/>
          <w:i/>
        </w:rPr>
        <w:t>z</w:t>
      </w:r>
      <w:r w:rsidRPr="00901E17">
        <w:rPr>
          <w:rFonts w:ascii="Cambria" w:hAnsi="Cambria"/>
          <w:i/>
          <w:spacing w:val="36"/>
        </w:rPr>
        <w:t xml:space="preserve">  </w:t>
      </w:r>
      <w:r w:rsidRPr="00901E17">
        <w:rPr>
          <w:rFonts w:ascii="Cambria" w:hAnsi="Cambria"/>
          <w:i/>
        </w:rPr>
        <w:t>dnia</w:t>
      </w:r>
      <w:r w:rsidRPr="00901E17">
        <w:rPr>
          <w:rFonts w:ascii="Cambria" w:hAnsi="Cambria"/>
          <w:i/>
          <w:spacing w:val="37"/>
        </w:rPr>
        <w:t xml:space="preserve">  </w:t>
      </w:r>
      <w:r w:rsidRPr="00901E17">
        <w:rPr>
          <w:rFonts w:ascii="Cambria" w:hAnsi="Cambria"/>
          <w:i/>
        </w:rPr>
        <w:t>29</w:t>
      </w:r>
      <w:r w:rsidRPr="00901E17">
        <w:rPr>
          <w:rFonts w:ascii="Cambria" w:hAnsi="Cambria"/>
          <w:i/>
          <w:spacing w:val="36"/>
        </w:rPr>
        <w:t xml:space="preserve">  </w:t>
      </w:r>
      <w:r w:rsidRPr="00901E17">
        <w:rPr>
          <w:rFonts w:ascii="Cambria" w:hAnsi="Cambria"/>
          <w:i/>
        </w:rPr>
        <w:t>lipca</w:t>
      </w:r>
      <w:r w:rsidRPr="00901E17">
        <w:rPr>
          <w:rFonts w:ascii="Cambria" w:hAnsi="Cambria"/>
          <w:i/>
          <w:spacing w:val="36"/>
        </w:rPr>
        <w:t xml:space="preserve">  </w:t>
      </w:r>
      <w:r w:rsidRPr="00901E17">
        <w:rPr>
          <w:rFonts w:ascii="Cambria" w:hAnsi="Cambria"/>
          <w:i/>
        </w:rPr>
        <w:t>2005</w:t>
      </w:r>
      <w:r w:rsidRPr="00901E17">
        <w:rPr>
          <w:rFonts w:ascii="Cambria" w:hAnsi="Cambria"/>
          <w:i/>
          <w:spacing w:val="36"/>
        </w:rPr>
        <w:t xml:space="preserve">  </w:t>
      </w:r>
      <w:r w:rsidRPr="00901E17">
        <w:rPr>
          <w:rFonts w:ascii="Cambria" w:hAnsi="Cambria"/>
          <w:i/>
        </w:rPr>
        <w:t>r.</w:t>
      </w:r>
      <w:r w:rsidRPr="00901E17">
        <w:rPr>
          <w:rFonts w:ascii="Cambria" w:hAnsi="Cambria"/>
          <w:i/>
          <w:spacing w:val="36"/>
        </w:rPr>
        <w:t xml:space="preserve">  </w:t>
      </w:r>
      <w:r w:rsidRPr="00901E17">
        <w:rPr>
          <w:rFonts w:ascii="Cambria" w:hAnsi="Cambria"/>
          <w:i/>
        </w:rPr>
        <w:t>o</w:t>
      </w:r>
      <w:r w:rsidRPr="00901E17">
        <w:rPr>
          <w:rFonts w:ascii="Cambria" w:hAnsi="Cambria"/>
          <w:i/>
          <w:spacing w:val="36"/>
        </w:rPr>
        <w:t xml:space="preserve">  </w:t>
      </w:r>
      <w:r w:rsidRPr="00901E17">
        <w:rPr>
          <w:rFonts w:ascii="Cambria" w:hAnsi="Cambria"/>
          <w:i/>
        </w:rPr>
        <w:t>przeciwdziałaniu</w:t>
      </w:r>
      <w:r w:rsidRPr="00901E17">
        <w:rPr>
          <w:rFonts w:ascii="Cambria" w:hAnsi="Cambria"/>
          <w:i/>
          <w:spacing w:val="36"/>
        </w:rPr>
        <w:t xml:space="preserve">  </w:t>
      </w:r>
      <w:r w:rsidRPr="00901E17">
        <w:rPr>
          <w:rFonts w:ascii="Cambria" w:hAnsi="Cambria"/>
          <w:i/>
        </w:rPr>
        <w:t>przemocy</w:t>
      </w:r>
      <w:r w:rsidRPr="00901E17">
        <w:rPr>
          <w:rFonts w:ascii="Cambria" w:hAnsi="Cambria"/>
          <w:i/>
          <w:spacing w:val="36"/>
        </w:rPr>
        <w:t xml:space="preserve">  </w:t>
      </w:r>
      <w:r w:rsidRPr="00901E17">
        <w:rPr>
          <w:rFonts w:ascii="Cambria" w:hAnsi="Cambria"/>
          <w:i/>
        </w:rPr>
        <w:t>domowej</w:t>
      </w:r>
      <w:r w:rsidRPr="00901E17">
        <w:rPr>
          <w:rFonts w:ascii="Cambria" w:hAnsi="Cambria"/>
          <w:i/>
          <w:spacing w:val="35"/>
        </w:rPr>
        <w:t xml:space="preserve">  </w:t>
      </w:r>
      <w:r w:rsidRPr="00901E17">
        <w:rPr>
          <w:rFonts w:ascii="Cambria" w:hAnsi="Cambria"/>
          <w:i/>
        </w:rPr>
        <w:t>(Dz.U. z 2021 r. poz. 1249 oraz z 2023 r. poz. 289 oraz 535)</w:t>
      </w:r>
    </w:p>
    <w:p w14:paraId="7B546E01" w14:textId="77777777" w:rsidR="00AD7EC8" w:rsidRDefault="00AD7EC8" w:rsidP="008729BF">
      <w:pPr>
        <w:spacing w:after="0" w:line="240" w:lineRule="auto"/>
        <w:rPr>
          <w:rFonts w:ascii="Times New Roman" w:eastAsia="Times New Roman" w:hAnsi="Times New Roman" w:cs="Times New Roman"/>
          <w:b/>
          <w:bCs/>
          <w:kern w:val="0"/>
          <w:sz w:val="27"/>
          <w:szCs w:val="27"/>
          <w:lang w:eastAsia="pl-PL"/>
          <w14:ligatures w14:val="none"/>
        </w:rPr>
      </w:pPr>
    </w:p>
    <w:p w14:paraId="616C5B22" w14:textId="3A9182D1" w:rsidR="00AD7EC8" w:rsidRPr="00AD7EC8" w:rsidRDefault="00AD7EC8" w:rsidP="008729BF">
      <w:pPr>
        <w:spacing w:after="0" w:line="240" w:lineRule="auto"/>
        <w:jc w:val="center"/>
        <w:rPr>
          <w:rFonts w:ascii="Times New Roman" w:eastAsia="Times New Roman" w:hAnsi="Times New Roman" w:cs="Times New Roman"/>
          <w:b/>
          <w:bCs/>
          <w:kern w:val="0"/>
          <w:sz w:val="27"/>
          <w:szCs w:val="27"/>
          <w:lang w:eastAsia="pl-PL"/>
          <w14:ligatures w14:val="none"/>
        </w:rPr>
      </w:pPr>
      <w:r w:rsidRPr="00AD7EC8">
        <w:rPr>
          <w:rFonts w:ascii="Times New Roman" w:eastAsia="Times New Roman" w:hAnsi="Times New Roman" w:cs="Times New Roman"/>
          <w:b/>
          <w:bCs/>
          <w:kern w:val="0"/>
          <w:sz w:val="27"/>
          <w:szCs w:val="27"/>
          <w:lang w:eastAsia="pl-PL"/>
          <w14:ligatures w14:val="none"/>
        </w:rPr>
        <w:t>§ 1.</w:t>
      </w:r>
      <w:r w:rsidRPr="00AD7EC8">
        <w:rPr>
          <w:rFonts w:ascii="Times New Roman" w:eastAsia="Times New Roman" w:hAnsi="Times New Roman" w:cs="Times New Roman"/>
          <w:b/>
          <w:bCs/>
          <w:kern w:val="0"/>
          <w:sz w:val="27"/>
          <w:szCs w:val="27"/>
          <w:lang w:eastAsia="pl-PL"/>
          <w14:ligatures w14:val="none"/>
        </w:rPr>
        <w:br/>
        <w:t>Słowniczek pojęć/objaśnienie terminów używanych w dokumencie Polityka ochrony dzieci</w:t>
      </w:r>
    </w:p>
    <w:p w14:paraId="551B840B"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1. Personelem lub członkiem personelu jest osoba zatrudniona na podstawie umowy o pracę, umowy cywilnoprawnej, członek klubu, a także wolontariusz i stażysta.</w:t>
      </w:r>
    </w:p>
    <w:p w14:paraId="344896B3"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2. Zarządem klubu jest osoba, organ lub podmiot, który w strukturze danego klubu zgodnie w obowiązującym prawem i/lub wewnętrznymi dokumentami jest uprawniony do podejmowania decyzji o działaniach klubu.</w:t>
      </w:r>
    </w:p>
    <w:p w14:paraId="6AF7EB84"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3. Dzieckiem jest każda osoba do ukończenia 18. roku życia.</w:t>
      </w:r>
    </w:p>
    <w:p w14:paraId="2A1A8603"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4. Opiekunem dziecka jest osoba uprawniona do reprezentacji dziecka, w szczególności jego rodzic lub opiekun prawny. W myśl niniejszego dokumentu opiekunem jest również rodzic zastępczy.</w:t>
      </w:r>
    </w:p>
    <w:p w14:paraId="03708C45"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lastRenderedPageBreak/>
        <w:br/>
        <w:t>5. Zgoda rodzica dziecka oznacza zgodę co najmniej jednego z rodziców dziecka/opiekunów prawnych. Jednak w przypadku braku porozumienia między rodzicami dziecka należy poinformować rodziców o konieczności rozstrzygnięcia sprawy przez sąd rodzinny.</w:t>
      </w:r>
    </w:p>
    <w:p w14:paraId="5F512F6F" w14:textId="5693E978"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6. Przez krzywdzenie dziecka należy rozumieć popełnienie czynu zabronionego lub czynu karalnego na szkodę dziecka przez jakąkolwiek osobę, w tym członka personelu klubu lub zagrożenie dobra dziecka, w tym jego zaniedbywanie.</w:t>
      </w:r>
    </w:p>
    <w:p w14:paraId="1CD01302" w14:textId="77777777" w:rsidR="008729BF" w:rsidRPr="008729BF" w:rsidRDefault="008729BF" w:rsidP="008729BF">
      <w:pPr>
        <w:spacing w:after="0" w:line="240" w:lineRule="auto"/>
        <w:rPr>
          <w:rFonts w:ascii="Times New Roman" w:eastAsia="Times New Roman" w:hAnsi="Times New Roman" w:cs="Times New Roman"/>
          <w:kern w:val="0"/>
          <w:sz w:val="24"/>
          <w:szCs w:val="24"/>
          <w:lang w:eastAsia="pl-PL"/>
          <w14:ligatures w14:val="none"/>
        </w:rPr>
      </w:pPr>
    </w:p>
    <w:p w14:paraId="47532624" w14:textId="77777777" w:rsidR="008729BF" w:rsidRDefault="008729BF" w:rsidP="008729BF">
      <w:pPr>
        <w:spacing w:after="0" w:line="240" w:lineRule="auto"/>
        <w:rPr>
          <w:rFonts w:ascii="Times New Roman" w:hAnsi="Times New Roman" w:cs="Times New Roman"/>
          <w:sz w:val="24"/>
          <w:szCs w:val="24"/>
        </w:rPr>
      </w:pPr>
      <w:r w:rsidRPr="008729BF">
        <w:rPr>
          <w:rFonts w:ascii="Times New Roman" w:hAnsi="Times New Roman" w:cs="Times New Roman"/>
          <w:sz w:val="24"/>
          <w:szCs w:val="24"/>
        </w:rPr>
        <w:t xml:space="preserve">7. Osoba odpowiedzialna za </w:t>
      </w:r>
      <w:proofErr w:type="spellStart"/>
      <w:r w:rsidRPr="008729BF">
        <w:rPr>
          <w:rFonts w:ascii="Times New Roman" w:hAnsi="Times New Roman" w:cs="Times New Roman"/>
          <w:sz w:val="24"/>
          <w:szCs w:val="24"/>
        </w:rPr>
        <w:t>internet</w:t>
      </w:r>
      <w:proofErr w:type="spellEnd"/>
      <w:r w:rsidRPr="008729BF">
        <w:rPr>
          <w:rFonts w:ascii="Times New Roman" w:hAnsi="Times New Roman" w:cs="Times New Roman"/>
          <w:sz w:val="24"/>
          <w:szCs w:val="24"/>
        </w:rPr>
        <w:t xml:space="preserve"> to wyznaczony przez zarząd klubu członek personelu, sprawujący nadzór nad korzystaniem z </w:t>
      </w:r>
      <w:proofErr w:type="spellStart"/>
      <w:r w:rsidRPr="008729BF">
        <w:rPr>
          <w:rFonts w:ascii="Times New Roman" w:hAnsi="Times New Roman" w:cs="Times New Roman"/>
          <w:sz w:val="24"/>
          <w:szCs w:val="24"/>
        </w:rPr>
        <w:t>internetu</w:t>
      </w:r>
      <w:proofErr w:type="spellEnd"/>
      <w:r w:rsidRPr="008729BF">
        <w:rPr>
          <w:rFonts w:ascii="Times New Roman" w:hAnsi="Times New Roman" w:cs="Times New Roman"/>
          <w:sz w:val="24"/>
          <w:szCs w:val="24"/>
        </w:rPr>
        <w:t xml:space="preserve"> przez dzieci na terenie klubu oraz nad bezpieczeństwem dzieci w </w:t>
      </w:r>
      <w:proofErr w:type="spellStart"/>
      <w:r w:rsidRPr="008729BF">
        <w:rPr>
          <w:rFonts w:ascii="Times New Roman" w:hAnsi="Times New Roman" w:cs="Times New Roman"/>
          <w:sz w:val="24"/>
          <w:szCs w:val="24"/>
        </w:rPr>
        <w:t>internecie</w:t>
      </w:r>
      <w:proofErr w:type="spellEnd"/>
      <w:r w:rsidRPr="008729BF">
        <w:rPr>
          <w:rFonts w:ascii="Times New Roman" w:hAnsi="Times New Roman" w:cs="Times New Roman"/>
          <w:sz w:val="24"/>
          <w:szCs w:val="24"/>
        </w:rPr>
        <w:t>.</w:t>
      </w:r>
    </w:p>
    <w:p w14:paraId="6241B1B7"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r>
      <w:r w:rsidR="008729BF" w:rsidRPr="008729BF">
        <w:rPr>
          <w:rFonts w:ascii="Times New Roman" w:eastAsia="Times New Roman" w:hAnsi="Times New Roman" w:cs="Times New Roman"/>
          <w:kern w:val="0"/>
          <w:sz w:val="24"/>
          <w:szCs w:val="24"/>
          <w:lang w:eastAsia="pl-PL"/>
          <w14:ligatures w14:val="none"/>
        </w:rPr>
        <w:t>8</w:t>
      </w:r>
      <w:r w:rsidRPr="00AD7EC8">
        <w:rPr>
          <w:rFonts w:ascii="Times New Roman" w:eastAsia="Times New Roman" w:hAnsi="Times New Roman" w:cs="Times New Roman"/>
          <w:kern w:val="0"/>
          <w:sz w:val="24"/>
          <w:szCs w:val="24"/>
          <w:lang w:eastAsia="pl-PL"/>
          <w14:ligatures w14:val="none"/>
        </w:rPr>
        <w:t>. Osoba odpowiedzialna za Politykę ochrony dzieci przed krzywdzeniem to wyznaczony przez zarząd klubu członek personelu sprawujący nadzór nad realizacją Polityki ochrony dzieci przed krzywdzeniem w klubie.</w:t>
      </w:r>
    </w:p>
    <w:p w14:paraId="14F10E3B" w14:textId="5BEB0593" w:rsidR="00AD7EC8" w:rsidRPr="00AD7EC8"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r>
      <w:r w:rsidR="008729BF" w:rsidRPr="008729BF">
        <w:rPr>
          <w:rFonts w:ascii="Times New Roman" w:eastAsia="Times New Roman" w:hAnsi="Times New Roman" w:cs="Times New Roman"/>
          <w:kern w:val="0"/>
          <w:sz w:val="24"/>
          <w:szCs w:val="24"/>
          <w:lang w:eastAsia="pl-PL"/>
          <w14:ligatures w14:val="none"/>
        </w:rPr>
        <w:t>9</w:t>
      </w:r>
      <w:r w:rsidRPr="00AD7EC8">
        <w:rPr>
          <w:rFonts w:ascii="Times New Roman" w:eastAsia="Times New Roman" w:hAnsi="Times New Roman" w:cs="Times New Roman"/>
          <w:kern w:val="0"/>
          <w:sz w:val="24"/>
          <w:szCs w:val="24"/>
          <w:lang w:eastAsia="pl-PL"/>
          <w14:ligatures w14:val="none"/>
        </w:rPr>
        <w:t xml:space="preserve">. Dane osobowe dziecka to wszelkie informacje umożliwiające identyfikację dziecka. </w:t>
      </w:r>
    </w:p>
    <w:p w14:paraId="29126EA1" w14:textId="77777777" w:rsidR="008729BF" w:rsidRDefault="008729BF"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p>
    <w:p w14:paraId="7EBBAFF7" w14:textId="795E132C" w:rsidR="00AD7EC8" w:rsidRPr="00AD7EC8" w:rsidRDefault="00AD7EC8"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r w:rsidRPr="00AD7EC8">
        <w:rPr>
          <w:rFonts w:ascii="Times New Roman" w:eastAsia="Times New Roman" w:hAnsi="Times New Roman" w:cs="Times New Roman"/>
          <w:b/>
          <w:bCs/>
          <w:kern w:val="0"/>
          <w:sz w:val="27"/>
          <w:szCs w:val="27"/>
          <w:lang w:eastAsia="pl-PL"/>
          <w14:ligatures w14:val="none"/>
        </w:rPr>
        <w:t>§ 2.</w:t>
      </w:r>
      <w:r w:rsidRPr="00AD7EC8">
        <w:rPr>
          <w:rFonts w:ascii="Times New Roman" w:eastAsia="Times New Roman" w:hAnsi="Times New Roman" w:cs="Times New Roman"/>
          <w:b/>
          <w:bCs/>
          <w:kern w:val="0"/>
          <w:sz w:val="27"/>
          <w:szCs w:val="27"/>
          <w:lang w:eastAsia="pl-PL"/>
          <w14:ligatures w14:val="none"/>
        </w:rPr>
        <w:br/>
        <w:t>Rozpoznawanie i reagowanie na czynniki ryzyka krzywdzenia dzieci</w:t>
      </w:r>
    </w:p>
    <w:p w14:paraId="2A566052"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1. Personel klubu posiada wiedzę i w ramach wykonywanych obowiązków zwraca uwagę na czynniki ryzyka i symptomy krzywdzenia dzieci.</w:t>
      </w:r>
    </w:p>
    <w:p w14:paraId="4F07E1BB"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2. W przypadku zidentyfikowania czynników ryzyka personel klubu podejmuje rozmowę z opiekunami, przekazując informacje na temat dostępnej oferty wsparcia i motywując ich do szukania dla siebie pomocy.</w:t>
      </w:r>
    </w:p>
    <w:p w14:paraId="015AA253" w14:textId="4EB9F564" w:rsidR="00AD7EC8" w:rsidRPr="00AD7EC8"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3. Personel monitoruje sytuację i dobrostan dziecka. </w:t>
      </w:r>
    </w:p>
    <w:p w14:paraId="287CE0DC" w14:textId="77777777" w:rsidR="008729BF" w:rsidRDefault="008729BF"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p>
    <w:p w14:paraId="0D120CEB" w14:textId="655928BE" w:rsidR="00AD7EC8" w:rsidRPr="00AD7EC8" w:rsidRDefault="00AD7EC8"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r w:rsidRPr="00AD7EC8">
        <w:rPr>
          <w:rFonts w:ascii="Times New Roman" w:eastAsia="Times New Roman" w:hAnsi="Times New Roman" w:cs="Times New Roman"/>
          <w:b/>
          <w:bCs/>
          <w:kern w:val="0"/>
          <w:sz w:val="27"/>
          <w:szCs w:val="27"/>
          <w:lang w:eastAsia="pl-PL"/>
          <w14:ligatures w14:val="none"/>
        </w:rPr>
        <w:t>§ 3.</w:t>
      </w:r>
      <w:r w:rsidRPr="00AD7EC8">
        <w:rPr>
          <w:rFonts w:ascii="Times New Roman" w:eastAsia="Times New Roman" w:hAnsi="Times New Roman" w:cs="Times New Roman"/>
          <w:b/>
          <w:bCs/>
          <w:kern w:val="0"/>
          <w:sz w:val="27"/>
          <w:szCs w:val="27"/>
          <w:lang w:eastAsia="pl-PL"/>
          <w14:ligatures w14:val="none"/>
        </w:rPr>
        <w:br/>
        <w:t>Zasady rekrutacji pracowników/wolontariuszy/stażystów/praktykantów</w:t>
      </w:r>
    </w:p>
    <w:p w14:paraId="49B48F38"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1. </w:t>
      </w:r>
      <w:r w:rsidR="008729BF">
        <w:rPr>
          <w:rFonts w:ascii="Times New Roman" w:eastAsia="Times New Roman" w:hAnsi="Times New Roman" w:cs="Times New Roman"/>
          <w:kern w:val="0"/>
          <w:sz w:val="24"/>
          <w:szCs w:val="24"/>
          <w:lang w:eastAsia="pl-PL"/>
          <w14:ligatures w14:val="none"/>
        </w:rPr>
        <w:t>Z</w:t>
      </w:r>
      <w:r w:rsidRPr="00AD7EC8">
        <w:rPr>
          <w:rFonts w:ascii="Times New Roman" w:eastAsia="Times New Roman" w:hAnsi="Times New Roman" w:cs="Times New Roman"/>
          <w:kern w:val="0"/>
          <w:sz w:val="24"/>
          <w:szCs w:val="24"/>
          <w:lang w:eastAsia="pl-PL"/>
          <w14:ligatures w14:val="none"/>
        </w:rPr>
        <w:t>łożenie przez kandydata informacji z Krajowego Rejestru Karnego (KRK) lub uzyskanie przez klub informacji z KRK o kandydacie – podczas ubiegania się o stopień instruktora sportu. Okazanie legitymacji instruktora sportu równoznaczne jest ze spełnieniem ww. obowiązku.</w:t>
      </w:r>
    </w:p>
    <w:p w14:paraId="76C9A492"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2. </w:t>
      </w:r>
      <w:r w:rsidR="008729BF">
        <w:rPr>
          <w:rFonts w:ascii="Times New Roman" w:eastAsia="Times New Roman" w:hAnsi="Times New Roman" w:cs="Times New Roman"/>
          <w:kern w:val="0"/>
          <w:sz w:val="24"/>
          <w:szCs w:val="24"/>
          <w:lang w:eastAsia="pl-PL"/>
          <w14:ligatures w14:val="none"/>
        </w:rPr>
        <w:t>S</w:t>
      </w:r>
      <w:r w:rsidRPr="00AD7EC8">
        <w:rPr>
          <w:rFonts w:ascii="Times New Roman" w:eastAsia="Times New Roman" w:hAnsi="Times New Roman" w:cs="Times New Roman"/>
          <w:kern w:val="0"/>
          <w:sz w:val="24"/>
          <w:szCs w:val="24"/>
          <w:lang w:eastAsia="pl-PL"/>
          <w14:ligatures w14:val="none"/>
        </w:rPr>
        <w:t>prawdzenie, czy dane kandydata ubiegającego się o pracę w klubie lub współpracę z nim nie figurują w Rejestrze Sprawców Przestępstw na Tle Seksualnym (RSPTS) - w przypadku instruktorów sportu, równoznaczne z pkt. 1.</w:t>
      </w:r>
    </w:p>
    <w:p w14:paraId="20C771B5" w14:textId="77777777" w:rsidR="008729BF"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3. </w:t>
      </w:r>
      <w:r w:rsidR="008729BF">
        <w:rPr>
          <w:rFonts w:ascii="Times New Roman" w:eastAsia="Times New Roman" w:hAnsi="Times New Roman" w:cs="Times New Roman"/>
          <w:kern w:val="0"/>
          <w:sz w:val="24"/>
          <w:szCs w:val="24"/>
          <w:lang w:eastAsia="pl-PL"/>
          <w14:ligatures w14:val="none"/>
        </w:rPr>
        <w:t>Z</w:t>
      </w:r>
      <w:r w:rsidRPr="00AD7EC8">
        <w:rPr>
          <w:rFonts w:ascii="Times New Roman" w:eastAsia="Times New Roman" w:hAnsi="Times New Roman" w:cs="Times New Roman"/>
          <w:kern w:val="0"/>
          <w:sz w:val="24"/>
          <w:szCs w:val="24"/>
          <w:lang w:eastAsia="pl-PL"/>
          <w14:ligatures w14:val="none"/>
        </w:rPr>
        <w:t>łożenie przez osoby ubiegające się o pracę referencji od osób, które znają kandydata, na temat jego doświadczenia w pracy z dziećmi lub pracy pozwalającej na kontakt z dziećmi - dopuszcza się ocenę własną dokonaną przez Zarząd Klubu.</w:t>
      </w:r>
    </w:p>
    <w:p w14:paraId="088640C8" w14:textId="30BB6967" w:rsidR="00AD7EC8" w:rsidRPr="00AD7EC8"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4. </w:t>
      </w:r>
      <w:r w:rsidR="008729BF">
        <w:rPr>
          <w:rFonts w:ascii="Times New Roman" w:eastAsia="Times New Roman" w:hAnsi="Times New Roman" w:cs="Times New Roman"/>
          <w:kern w:val="0"/>
          <w:sz w:val="24"/>
          <w:szCs w:val="24"/>
          <w:lang w:eastAsia="pl-PL"/>
          <w14:ligatures w14:val="none"/>
        </w:rPr>
        <w:t>Z</w:t>
      </w:r>
      <w:r w:rsidRPr="00AD7EC8">
        <w:rPr>
          <w:rFonts w:ascii="Times New Roman" w:eastAsia="Times New Roman" w:hAnsi="Times New Roman" w:cs="Times New Roman"/>
          <w:kern w:val="0"/>
          <w:sz w:val="24"/>
          <w:szCs w:val="24"/>
          <w:lang w:eastAsia="pl-PL"/>
          <w14:ligatures w14:val="none"/>
        </w:rPr>
        <w:t xml:space="preserve">adawanie w trakcie procesu rekrutacji pytań dotyczących zasad ochrony dzieci. </w:t>
      </w:r>
    </w:p>
    <w:p w14:paraId="5F55A4A5" w14:textId="77777777" w:rsidR="008729BF" w:rsidRDefault="008729BF"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p>
    <w:p w14:paraId="216FFA7C" w14:textId="59CB179C" w:rsidR="00AD7EC8" w:rsidRPr="00AD7EC8" w:rsidRDefault="00AD7EC8"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r w:rsidRPr="00AD7EC8">
        <w:rPr>
          <w:rFonts w:ascii="Times New Roman" w:eastAsia="Times New Roman" w:hAnsi="Times New Roman" w:cs="Times New Roman"/>
          <w:b/>
          <w:bCs/>
          <w:kern w:val="0"/>
          <w:sz w:val="27"/>
          <w:szCs w:val="27"/>
          <w:lang w:eastAsia="pl-PL"/>
          <w14:ligatures w14:val="none"/>
        </w:rPr>
        <w:lastRenderedPageBreak/>
        <w:t>§ 4.</w:t>
      </w:r>
      <w:r w:rsidRPr="00AD7EC8">
        <w:rPr>
          <w:rFonts w:ascii="Times New Roman" w:eastAsia="Times New Roman" w:hAnsi="Times New Roman" w:cs="Times New Roman"/>
          <w:b/>
          <w:bCs/>
          <w:kern w:val="0"/>
          <w:sz w:val="27"/>
          <w:szCs w:val="27"/>
          <w:lang w:eastAsia="pl-PL"/>
          <w14:ligatures w14:val="none"/>
        </w:rPr>
        <w:br/>
        <w:t>Zasady bezpiecznych relacji pomiędzy pracownikami (wolontariuszami, stażystami, praktykantami) klubu a dziećmi</w:t>
      </w:r>
    </w:p>
    <w:p w14:paraId="5FE91D42" w14:textId="5F546CF3" w:rsidR="00AD7EC8" w:rsidRPr="00AD7EC8"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1. </w:t>
      </w:r>
      <w:r w:rsidR="00E64523">
        <w:rPr>
          <w:rFonts w:ascii="Times New Roman" w:eastAsia="Times New Roman" w:hAnsi="Times New Roman" w:cs="Times New Roman"/>
          <w:kern w:val="0"/>
          <w:sz w:val="24"/>
          <w:szCs w:val="24"/>
          <w:lang w:eastAsia="pl-PL"/>
          <w14:ligatures w14:val="none"/>
        </w:rPr>
        <w:t>Z</w:t>
      </w:r>
      <w:r w:rsidRPr="00AD7EC8">
        <w:rPr>
          <w:rFonts w:ascii="Times New Roman" w:eastAsia="Times New Roman" w:hAnsi="Times New Roman" w:cs="Times New Roman"/>
          <w:kern w:val="0"/>
          <w:sz w:val="24"/>
          <w:szCs w:val="24"/>
          <w:lang w:eastAsia="pl-PL"/>
          <w14:ligatures w14:val="none"/>
        </w:rPr>
        <w:t>asady kontaktu fizycznego personelu z dziećmi</w:t>
      </w:r>
      <w:r w:rsidRPr="00AD7EC8">
        <w:rPr>
          <w:rFonts w:ascii="Times New Roman" w:eastAsia="Times New Roman" w:hAnsi="Times New Roman" w:cs="Times New Roman"/>
          <w:kern w:val="0"/>
          <w:sz w:val="24"/>
          <w:szCs w:val="24"/>
          <w:lang w:eastAsia="pl-PL"/>
          <w14:ligatures w14:val="none"/>
        </w:rPr>
        <w:br/>
        <w:t xml:space="preserve">Ze względu na sportowy charakter działalności klubu, dopuszcza się kontakt fizyczny członków personelu z dziećmi. Dot. sytuacji treningowych, gdy kontakt niezbędny jest do prawidłowego poinstruowania dzieci do ćwiczeń, a także pomocy przy przygotowaniu </w:t>
      </w:r>
      <w:r>
        <w:rPr>
          <w:rFonts w:ascii="Times New Roman" w:eastAsia="Times New Roman" w:hAnsi="Times New Roman" w:cs="Times New Roman"/>
          <w:kern w:val="0"/>
          <w:sz w:val="24"/>
          <w:szCs w:val="24"/>
          <w:lang w:eastAsia="pl-PL"/>
          <w14:ligatures w14:val="none"/>
        </w:rPr>
        <w:t>d</w:t>
      </w:r>
      <w:r w:rsidRPr="00AD7EC8">
        <w:rPr>
          <w:rFonts w:ascii="Times New Roman" w:eastAsia="Times New Roman" w:hAnsi="Times New Roman" w:cs="Times New Roman"/>
          <w:kern w:val="0"/>
          <w:sz w:val="24"/>
          <w:szCs w:val="24"/>
          <w:lang w:eastAsia="pl-PL"/>
          <w14:ligatures w14:val="none"/>
        </w:rPr>
        <w:t xml:space="preserve">o treningu, przebieraniu itp. Dopuszcza się kontrolowany kontakt odzwierciedlający warunki </w:t>
      </w:r>
      <w:r>
        <w:rPr>
          <w:rFonts w:ascii="Times New Roman" w:eastAsia="Times New Roman" w:hAnsi="Times New Roman" w:cs="Times New Roman"/>
          <w:kern w:val="0"/>
          <w:sz w:val="24"/>
          <w:szCs w:val="24"/>
          <w:lang w:eastAsia="pl-PL"/>
          <w14:ligatures w14:val="none"/>
        </w:rPr>
        <w:t>pływania</w:t>
      </w:r>
      <w:r w:rsidRPr="00AD7EC8">
        <w:rPr>
          <w:rFonts w:ascii="Times New Roman" w:eastAsia="Times New Roman" w:hAnsi="Times New Roman" w:cs="Times New Roman"/>
          <w:kern w:val="0"/>
          <w:sz w:val="24"/>
          <w:szCs w:val="24"/>
          <w:lang w:eastAsia="pl-PL"/>
          <w14:ligatures w14:val="none"/>
        </w:rPr>
        <w:t>, jednakże niestwa</w:t>
      </w:r>
      <w:r>
        <w:rPr>
          <w:rFonts w:ascii="Times New Roman" w:eastAsia="Times New Roman" w:hAnsi="Times New Roman" w:cs="Times New Roman"/>
          <w:kern w:val="0"/>
          <w:sz w:val="24"/>
          <w:szCs w:val="24"/>
          <w:lang w:eastAsia="pl-PL"/>
          <w14:ligatures w14:val="none"/>
        </w:rPr>
        <w:t>rz</w:t>
      </w:r>
      <w:r w:rsidRPr="00AD7EC8">
        <w:rPr>
          <w:rFonts w:ascii="Times New Roman" w:eastAsia="Times New Roman" w:hAnsi="Times New Roman" w:cs="Times New Roman"/>
          <w:kern w:val="0"/>
          <w:sz w:val="24"/>
          <w:szCs w:val="24"/>
          <w:lang w:eastAsia="pl-PL"/>
          <w14:ligatures w14:val="none"/>
        </w:rPr>
        <w:t>ający niebezpieczeństwa dla zdrowia i życia dziecka. Dziecko w każdej chwili ma prawo odmówić dalszego kontaktu.</w:t>
      </w:r>
      <w:r w:rsidRPr="00AD7EC8">
        <w:rPr>
          <w:rFonts w:ascii="Times New Roman" w:eastAsia="Times New Roman" w:hAnsi="Times New Roman" w:cs="Times New Roman"/>
          <w:kern w:val="0"/>
          <w:sz w:val="24"/>
          <w:szCs w:val="24"/>
          <w:lang w:eastAsia="pl-PL"/>
          <w14:ligatures w14:val="none"/>
        </w:rPr>
        <w:br/>
      </w:r>
      <w:r w:rsidRPr="00AD7EC8">
        <w:rPr>
          <w:rFonts w:ascii="Times New Roman" w:eastAsia="Times New Roman" w:hAnsi="Times New Roman" w:cs="Times New Roman"/>
          <w:kern w:val="0"/>
          <w:sz w:val="24"/>
          <w:szCs w:val="24"/>
          <w:lang w:eastAsia="pl-PL"/>
          <w14:ligatures w14:val="none"/>
        </w:rPr>
        <w:br/>
        <w:t xml:space="preserve">2. </w:t>
      </w:r>
      <w:r w:rsidR="00E64523">
        <w:rPr>
          <w:rFonts w:ascii="Times New Roman" w:eastAsia="Times New Roman" w:hAnsi="Times New Roman" w:cs="Times New Roman"/>
          <w:kern w:val="0"/>
          <w:sz w:val="24"/>
          <w:szCs w:val="24"/>
          <w:lang w:eastAsia="pl-PL"/>
          <w14:ligatures w14:val="none"/>
        </w:rPr>
        <w:t>Z</w:t>
      </w:r>
      <w:r w:rsidRPr="00AD7EC8">
        <w:rPr>
          <w:rFonts w:ascii="Times New Roman" w:eastAsia="Times New Roman" w:hAnsi="Times New Roman" w:cs="Times New Roman"/>
          <w:kern w:val="0"/>
          <w:sz w:val="24"/>
          <w:szCs w:val="24"/>
          <w:lang w:eastAsia="pl-PL"/>
          <w14:ligatures w14:val="none"/>
        </w:rPr>
        <w:t>asady komunikacji personelu z dziećmi</w:t>
      </w:r>
      <w:r w:rsidRPr="00AD7EC8">
        <w:rPr>
          <w:rFonts w:ascii="Times New Roman" w:eastAsia="Times New Roman" w:hAnsi="Times New Roman" w:cs="Times New Roman"/>
          <w:kern w:val="0"/>
          <w:sz w:val="24"/>
          <w:szCs w:val="24"/>
          <w:lang w:eastAsia="pl-PL"/>
          <w14:ligatures w14:val="none"/>
        </w:rPr>
        <w:br/>
        <w:t>Członkowie personelu klubu zwracają się do dzieci w sposób jasny, kulturalny i z szacunkiem. Dopuszcza się luźny styl komunikacji, używanie mowy potocznej i przezwisk, pod warunkiem, że nie sprawia to widocznego lub zasygnalizowanego werbalnie dyskomfortu dzieci. Komunikacja dotyczy szeroko pojętej działalności sportowej klubu, a także pomocy psychologicznej i wychowawczej, jeśli zaistnieje taka potrzeba.</w:t>
      </w:r>
      <w:r w:rsidRPr="00AD7EC8">
        <w:rPr>
          <w:rFonts w:ascii="Times New Roman" w:eastAsia="Times New Roman" w:hAnsi="Times New Roman" w:cs="Times New Roman"/>
          <w:kern w:val="0"/>
          <w:sz w:val="24"/>
          <w:szCs w:val="24"/>
          <w:lang w:eastAsia="pl-PL"/>
          <w14:ligatures w14:val="none"/>
        </w:rPr>
        <w:br/>
      </w:r>
      <w:r w:rsidRPr="00AD7EC8">
        <w:rPr>
          <w:rFonts w:ascii="Times New Roman" w:eastAsia="Times New Roman" w:hAnsi="Times New Roman" w:cs="Times New Roman"/>
          <w:kern w:val="0"/>
          <w:sz w:val="24"/>
          <w:szCs w:val="24"/>
          <w:lang w:eastAsia="pl-PL"/>
          <w14:ligatures w14:val="none"/>
        </w:rPr>
        <w:br/>
        <w:t xml:space="preserve">3. </w:t>
      </w:r>
      <w:r w:rsidR="00E64523">
        <w:rPr>
          <w:rFonts w:ascii="Times New Roman" w:eastAsia="Times New Roman" w:hAnsi="Times New Roman" w:cs="Times New Roman"/>
          <w:kern w:val="0"/>
          <w:sz w:val="24"/>
          <w:szCs w:val="24"/>
          <w:lang w:eastAsia="pl-PL"/>
          <w14:ligatures w14:val="none"/>
        </w:rPr>
        <w:t>R</w:t>
      </w:r>
      <w:r w:rsidRPr="00AD7EC8">
        <w:rPr>
          <w:rFonts w:ascii="Times New Roman" w:eastAsia="Times New Roman" w:hAnsi="Times New Roman" w:cs="Times New Roman"/>
          <w:kern w:val="0"/>
          <w:sz w:val="24"/>
          <w:szCs w:val="24"/>
          <w:lang w:eastAsia="pl-PL"/>
          <w14:ligatures w14:val="none"/>
        </w:rPr>
        <w:t>ówne traktowanie dzieci</w:t>
      </w:r>
      <w:r w:rsidRPr="00AD7EC8">
        <w:rPr>
          <w:rFonts w:ascii="Times New Roman" w:eastAsia="Times New Roman" w:hAnsi="Times New Roman" w:cs="Times New Roman"/>
          <w:kern w:val="0"/>
          <w:sz w:val="24"/>
          <w:szCs w:val="24"/>
          <w:lang w:eastAsia="pl-PL"/>
          <w14:ligatures w14:val="none"/>
        </w:rPr>
        <w:br/>
      </w:r>
      <w:proofErr w:type="spellStart"/>
      <w:r w:rsidRPr="00AD7EC8">
        <w:rPr>
          <w:rFonts w:ascii="Times New Roman" w:eastAsia="Times New Roman" w:hAnsi="Times New Roman" w:cs="Times New Roman"/>
          <w:kern w:val="0"/>
          <w:sz w:val="24"/>
          <w:szCs w:val="24"/>
          <w:lang w:eastAsia="pl-PL"/>
          <w14:ligatures w14:val="none"/>
        </w:rPr>
        <w:t>Dzieci</w:t>
      </w:r>
      <w:proofErr w:type="spellEnd"/>
      <w:r w:rsidRPr="00AD7EC8">
        <w:rPr>
          <w:rFonts w:ascii="Times New Roman" w:eastAsia="Times New Roman" w:hAnsi="Times New Roman" w:cs="Times New Roman"/>
          <w:kern w:val="0"/>
          <w:sz w:val="24"/>
          <w:szCs w:val="24"/>
          <w:lang w:eastAsia="pl-PL"/>
          <w14:ligatures w14:val="none"/>
        </w:rPr>
        <w:t xml:space="preserve"> traktowane są równo, bez względu na płeć, wiek, rasę, wyznanie, orientację seksualną itp. Dopuszcza się stosowanie nagród i kar wymienionych w statucie klubu, a także promowanie zaangażowanych członków klubu.</w:t>
      </w:r>
      <w:r w:rsidRPr="00AD7EC8">
        <w:rPr>
          <w:rFonts w:ascii="Times New Roman" w:eastAsia="Times New Roman" w:hAnsi="Times New Roman" w:cs="Times New Roman"/>
          <w:kern w:val="0"/>
          <w:sz w:val="24"/>
          <w:szCs w:val="24"/>
          <w:lang w:eastAsia="pl-PL"/>
          <w14:ligatures w14:val="none"/>
        </w:rPr>
        <w:br/>
      </w:r>
      <w:r w:rsidRPr="00AD7EC8">
        <w:rPr>
          <w:rFonts w:ascii="Times New Roman" w:eastAsia="Times New Roman" w:hAnsi="Times New Roman" w:cs="Times New Roman"/>
          <w:kern w:val="0"/>
          <w:sz w:val="24"/>
          <w:szCs w:val="24"/>
          <w:lang w:eastAsia="pl-PL"/>
          <w14:ligatures w14:val="none"/>
        </w:rPr>
        <w:br/>
        <w:t xml:space="preserve">4. </w:t>
      </w:r>
      <w:r w:rsidR="00E64523">
        <w:rPr>
          <w:rFonts w:ascii="Times New Roman" w:eastAsia="Times New Roman" w:hAnsi="Times New Roman" w:cs="Times New Roman"/>
          <w:kern w:val="0"/>
          <w:sz w:val="24"/>
          <w:szCs w:val="24"/>
          <w:lang w:eastAsia="pl-PL"/>
          <w14:ligatures w14:val="none"/>
        </w:rPr>
        <w:t>O</w:t>
      </w:r>
      <w:r w:rsidRPr="00AD7EC8">
        <w:rPr>
          <w:rFonts w:ascii="Times New Roman" w:eastAsia="Times New Roman" w:hAnsi="Times New Roman" w:cs="Times New Roman"/>
          <w:kern w:val="0"/>
          <w:sz w:val="24"/>
          <w:szCs w:val="24"/>
          <w:lang w:eastAsia="pl-PL"/>
          <w14:ligatures w14:val="none"/>
        </w:rPr>
        <w:t>dpoczynek dzieci/nocowanie w klubie lub poza nim</w:t>
      </w:r>
      <w:r w:rsidRPr="00AD7EC8">
        <w:rPr>
          <w:rFonts w:ascii="Times New Roman" w:eastAsia="Times New Roman" w:hAnsi="Times New Roman" w:cs="Times New Roman"/>
          <w:kern w:val="0"/>
          <w:sz w:val="24"/>
          <w:szCs w:val="24"/>
          <w:lang w:eastAsia="pl-PL"/>
          <w14:ligatures w14:val="none"/>
        </w:rPr>
        <w:br/>
        <w:t>Zasady wypoczynku dzieci są zgodne z Rozporządzeniem Ministra Edukacji Narodowej z dnia 30 marca 2016 r. w sprawie wypoczynku dzieci i młodzieży.</w:t>
      </w:r>
      <w:r w:rsidRPr="00AD7EC8">
        <w:rPr>
          <w:rFonts w:ascii="Times New Roman" w:eastAsia="Times New Roman" w:hAnsi="Times New Roman" w:cs="Times New Roman"/>
          <w:kern w:val="0"/>
          <w:sz w:val="24"/>
          <w:szCs w:val="24"/>
          <w:lang w:eastAsia="pl-PL"/>
          <w14:ligatures w14:val="none"/>
        </w:rPr>
        <w:br/>
      </w:r>
      <w:r w:rsidRPr="00AD7EC8">
        <w:rPr>
          <w:rFonts w:ascii="Times New Roman" w:eastAsia="Times New Roman" w:hAnsi="Times New Roman" w:cs="Times New Roman"/>
          <w:kern w:val="0"/>
          <w:sz w:val="24"/>
          <w:szCs w:val="24"/>
          <w:lang w:eastAsia="pl-PL"/>
          <w14:ligatures w14:val="none"/>
        </w:rPr>
        <w:br/>
        <w:t xml:space="preserve">5. </w:t>
      </w:r>
      <w:r w:rsidR="00E64523">
        <w:rPr>
          <w:rFonts w:ascii="Times New Roman" w:eastAsia="Times New Roman" w:hAnsi="Times New Roman" w:cs="Times New Roman"/>
          <w:kern w:val="0"/>
          <w:sz w:val="24"/>
          <w:szCs w:val="24"/>
          <w:lang w:eastAsia="pl-PL"/>
          <w14:ligatures w14:val="none"/>
        </w:rPr>
        <w:t>D</w:t>
      </w:r>
      <w:r w:rsidRPr="00AD7EC8">
        <w:rPr>
          <w:rFonts w:ascii="Times New Roman" w:eastAsia="Times New Roman" w:hAnsi="Times New Roman" w:cs="Times New Roman"/>
          <w:kern w:val="0"/>
          <w:sz w:val="24"/>
          <w:szCs w:val="24"/>
          <w:lang w:eastAsia="pl-PL"/>
          <w14:ligatures w14:val="none"/>
        </w:rPr>
        <w:t>yscyplinowanie i nagradzanie dzieci</w:t>
      </w:r>
      <w:r w:rsidRPr="00AD7EC8">
        <w:rPr>
          <w:rFonts w:ascii="Times New Roman" w:eastAsia="Times New Roman" w:hAnsi="Times New Roman" w:cs="Times New Roman"/>
          <w:kern w:val="0"/>
          <w:sz w:val="24"/>
          <w:szCs w:val="24"/>
          <w:lang w:eastAsia="pl-PL"/>
          <w14:ligatures w14:val="none"/>
        </w:rPr>
        <w:br/>
        <w:t>Dzieci obowiązują nagrody i kary zgodne ze statutem klubu. Dodatkowo, metodą motywacyjną może być otrzymanie dodatkowych zadań treningowych. Nie dopuszcza się stosowania jakichkolwiek kontaktowych kar cielesnych ze strony personelu klubu.</w:t>
      </w:r>
      <w:r w:rsidRPr="00AD7EC8">
        <w:rPr>
          <w:rFonts w:ascii="Times New Roman" w:eastAsia="Times New Roman" w:hAnsi="Times New Roman" w:cs="Times New Roman"/>
          <w:kern w:val="0"/>
          <w:sz w:val="24"/>
          <w:szCs w:val="24"/>
          <w:lang w:eastAsia="pl-PL"/>
          <w14:ligatures w14:val="none"/>
        </w:rPr>
        <w:br/>
      </w:r>
      <w:r w:rsidRPr="00AD7EC8">
        <w:rPr>
          <w:rFonts w:ascii="Times New Roman" w:eastAsia="Times New Roman" w:hAnsi="Times New Roman" w:cs="Times New Roman"/>
          <w:kern w:val="0"/>
          <w:sz w:val="24"/>
          <w:szCs w:val="24"/>
          <w:lang w:eastAsia="pl-PL"/>
          <w14:ligatures w14:val="none"/>
        </w:rPr>
        <w:br/>
        <w:t xml:space="preserve">6. </w:t>
      </w:r>
      <w:r w:rsidR="00E64523">
        <w:rPr>
          <w:rFonts w:ascii="Times New Roman" w:eastAsia="Times New Roman" w:hAnsi="Times New Roman" w:cs="Times New Roman"/>
          <w:kern w:val="0"/>
          <w:sz w:val="24"/>
          <w:szCs w:val="24"/>
          <w:lang w:eastAsia="pl-PL"/>
          <w14:ligatures w14:val="none"/>
        </w:rPr>
        <w:t>K</w:t>
      </w:r>
      <w:r w:rsidRPr="00AD7EC8">
        <w:rPr>
          <w:rFonts w:ascii="Times New Roman" w:eastAsia="Times New Roman" w:hAnsi="Times New Roman" w:cs="Times New Roman"/>
          <w:kern w:val="0"/>
          <w:sz w:val="24"/>
          <w:szCs w:val="24"/>
          <w:lang w:eastAsia="pl-PL"/>
          <w14:ligatures w14:val="none"/>
        </w:rPr>
        <w:t>ontakty personelu z dziećmi poza klubem</w:t>
      </w:r>
      <w:r w:rsidRPr="00AD7EC8">
        <w:rPr>
          <w:rFonts w:ascii="Times New Roman" w:eastAsia="Times New Roman" w:hAnsi="Times New Roman" w:cs="Times New Roman"/>
          <w:kern w:val="0"/>
          <w:sz w:val="24"/>
          <w:szCs w:val="24"/>
          <w:lang w:eastAsia="pl-PL"/>
          <w14:ligatures w14:val="none"/>
        </w:rPr>
        <w:br/>
        <w:t xml:space="preserve">Dopuszcza się kontakt członków personelu z dziećmi poza klubem. Dopuszcza się wymianę numerów telefonu, adresów e- mail i innych danych kontaktowych potrzebnych do codziennej komunikacji, a także nawiązywanie kontaktów w mediach społecznościowych i komunikację przez narzędzia takie jak Messenger, Whatsapp itp. Komunikacja zachowuje kontekst merytoryczny związany z działalnością klubu i zachowuje zasady wymienione w pkt. 2. </w:t>
      </w:r>
    </w:p>
    <w:p w14:paraId="7EB535A4" w14:textId="77777777" w:rsidR="008729BF" w:rsidRDefault="008729BF" w:rsidP="008729BF">
      <w:pPr>
        <w:spacing w:after="0" w:line="240" w:lineRule="auto"/>
        <w:jc w:val="center"/>
        <w:outlineLvl w:val="2"/>
        <w:rPr>
          <w:rFonts w:ascii="Times New Roman" w:eastAsia="Times New Roman" w:hAnsi="Times New Roman" w:cs="Times New Roman"/>
          <w:b/>
          <w:bCs/>
          <w:kern w:val="0"/>
          <w:sz w:val="24"/>
          <w:szCs w:val="24"/>
          <w:lang w:eastAsia="pl-PL"/>
          <w14:ligatures w14:val="none"/>
        </w:rPr>
      </w:pPr>
    </w:p>
    <w:p w14:paraId="34415ABD" w14:textId="739A3A23" w:rsidR="008729BF" w:rsidRPr="008729BF" w:rsidRDefault="008729BF"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r w:rsidRPr="00AD7EC8">
        <w:rPr>
          <w:rFonts w:ascii="Times New Roman" w:eastAsia="Times New Roman" w:hAnsi="Times New Roman" w:cs="Times New Roman"/>
          <w:b/>
          <w:bCs/>
          <w:kern w:val="0"/>
          <w:sz w:val="24"/>
          <w:szCs w:val="24"/>
          <w:lang w:eastAsia="pl-PL"/>
          <w14:ligatures w14:val="none"/>
        </w:rPr>
        <w:t>§ 5</w:t>
      </w:r>
    </w:p>
    <w:p w14:paraId="0D1443A2" w14:textId="5302FA18" w:rsidR="00AD7EC8" w:rsidRPr="00AD7EC8" w:rsidRDefault="00AD7EC8" w:rsidP="008729BF">
      <w:pPr>
        <w:spacing w:after="0" w:line="240" w:lineRule="auto"/>
        <w:jc w:val="center"/>
        <w:outlineLvl w:val="2"/>
        <w:rPr>
          <w:rFonts w:ascii="Times New Roman" w:eastAsia="Times New Roman" w:hAnsi="Times New Roman" w:cs="Times New Roman"/>
          <w:b/>
          <w:bCs/>
          <w:kern w:val="0"/>
          <w:sz w:val="27"/>
          <w:szCs w:val="27"/>
          <w:lang w:eastAsia="pl-PL"/>
          <w14:ligatures w14:val="none"/>
        </w:rPr>
      </w:pPr>
      <w:r w:rsidRPr="00AD7EC8">
        <w:rPr>
          <w:rFonts w:ascii="Times New Roman" w:eastAsia="Times New Roman" w:hAnsi="Times New Roman" w:cs="Times New Roman"/>
          <w:b/>
          <w:bCs/>
          <w:kern w:val="0"/>
          <w:sz w:val="27"/>
          <w:szCs w:val="27"/>
          <w:lang w:eastAsia="pl-PL"/>
          <w14:ligatures w14:val="none"/>
        </w:rPr>
        <w:t>Procedury interwencji w przypadku podejrzenia krzywdzenia dziecka</w:t>
      </w:r>
    </w:p>
    <w:p w14:paraId="0CBD9474"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t>.</w:t>
      </w:r>
      <w:r w:rsidRPr="00AD7EC8">
        <w:rPr>
          <w:rFonts w:ascii="Times New Roman" w:eastAsia="Times New Roman" w:hAnsi="Times New Roman" w:cs="Times New Roman"/>
          <w:kern w:val="0"/>
          <w:sz w:val="24"/>
          <w:szCs w:val="24"/>
          <w:lang w:eastAsia="pl-PL"/>
          <w14:ligatures w14:val="none"/>
        </w:rPr>
        <w:br/>
        <w:t>1. Zagrożenie bezpieczeństwa dzieci może przybierać różne formy, z wykorzystaniem różnych sposobów kontaktu i komunikowania.</w:t>
      </w:r>
    </w:p>
    <w:p w14:paraId="5083C61A"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2. Na potrzeby niniejszego dokumentu przyjęto następującą kwalifikację zagrożenia bezpieczeństwa dzieci:</w:t>
      </w:r>
      <w:r w:rsidRPr="00AD7EC8">
        <w:rPr>
          <w:rFonts w:ascii="Times New Roman" w:eastAsia="Times New Roman" w:hAnsi="Times New Roman" w:cs="Times New Roman"/>
          <w:kern w:val="0"/>
          <w:sz w:val="24"/>
          <w:szCs w:val="24"/>
          <w:lang w:eastAsia="pl-PL"/>
          <w14:ligatures w14:val="none"/>
        </w:rPr>
        <w:br/>
        <w:t>a. popełniono przestępstwo na szkodę dziecka (np. wykorzystanie seksualne, znęcanie się nad dzieckiem),</w:t>
      </w:r>
      <w:r w:rsidRPr="00AD7EC8">
        <w:rPr>
          <w:rFonts w:ascii="Times New Roman" w:eastAsia="Times New Roman" w:hAnsi="Times New Roman" w:cs="Times New Roman"/>
          <w:kern w:val="0"/>
          <w:sz w:val="24"/>
          <w:szCs w:val="24"/>
          <w:lang w:eastAsia="pl-PL"/>
          <w14:ligatures w14:val="none"/>
        </w:rPr>
        <w:br/>
      </w:r>
      <w:r w:rsidRPr="00AD7EC8">
        <w:rPr>
          <w:rFonts w:ascii="Times New Roman" w:eastAsia="Times New Roman" w:hAnsi="Times New Roman" w:cs="Times New Roman"/>
          <w:kern w:val="0"/>
          <w:sz w:val="24"/>
          <w:szCs w:val="24"/>
          <w:lang w:eastAsia="pl-PL"/>
          <w14:ligatures w14:val="none"/>
        </w:rPr>
        <w:lastRenderedPageBreak/>
        <w:t>b. doszło do innej formy krzywdzenia, niebędącej przestępstwem, takiej jak np. kary fizyczne, poniżanie,</w:t>
      </w:r>
      <w:r w:rsidRPr="00AD7EC8">
        <w:rPr>
          <w:rFonts w:ascii="Times New Roman" w:eastAsia="Times New Roman" w:hAnsi="Times New Roman" w:cs="Times New Roman"/>
          <w:kern w:val="0"/>
          <w:sz w:val="24"/>
          <w:szCs w:val="24"/>
          <w:lang w:eastAsia="pl-PL"/>
          <w14:ligatures w14:val="none"/>
        </w:rPr>
        <w:br/>
        <w:t>c. doszło do zaniedbania potrzeb życiowych dziecka (np. związanych z żywieniem, higieną czy zdrowiem).</w:t>
      </w:r>
    </w:p>
    <w:p w14:paraId="463F4F40" w14:textId="77777777" w:rsidR="00E64523" w:rsidRDefault="00AD7EC8" w:rsidP="00E64523">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3. Na potrzeby niniejszego dokumentu wyróżniono procedury interwencji w przypadku podejrzenia działania na szkodę dziecka przez:</w:t>
      </w:r>
      <w:r w:rsidRPr="00AD7EC8">
        <w:rPr>
          <w:rFonts w:ascii="Times New Roman" w:eastAsia="Times New Roman" w:hAnsi="Times New Roman" w:cs="Times New Roman"/>
          <w:kern w:val="0"/>
          <w:sz w:val="24"/>
          <w:szCs w:val="24"/>
          <w:lang w:eastAsia="pl-PL"/>
          <w14:ligatures w14:val="none"/>
        </w:rPr>
        <w:br/>
        <w:t>a. osoby dorosłe (personel, inne osoby trzecie, rodziców/opiekunów prawnych),</w:t>
      </w:r>
      <w:r w:rsidRPr="00AD7EC8">
        <w:rPr>
          <w:rFonts w:ascii="Times New Roman" w:eastAsia="Times New Roman" w:hAnsi="Times New Roman" w:cs="Times New Roman"/>
          <w:kern w:val="0"/>
          <w:sz w:val="24"/>
          <w:szCs w:val="24"/>
          <w:lang w:eastAsia="pl-PL"/>
          <w14:ligatures w14:val="none"/>
        </w:rPr>
        <w:br/>
        <w:t xml:space="preserve">b. inne dziecko. </w:t>
      </w:r>
      <w:r w:rsidRPr="00AD7EC8">
        <w:rPr>
          <w:rFonts w:ascii="Times New Roman" w:eastAsia="Times New Roman" w:hAnsi="Times New Roman" w:cs="Times New Roman"/>
          <w:kern w:val="0"/>
          <w:sz w:val="24"/>
          <w:szCs w:val="24"/>
          <w:lang w:eastAsia="pl-PL"/>
          <w14:ligatures w14:val="none"/>
        </w:rPr>
        <w:br/>
      </w:r>
    </w:p>
    <w:p w14:paraId="4553BF20" w14:textId="05D02CEF" w:rsidR="00E64523" w:rsidRPr="00E64523" w:rsidRDefault="00AD7EC8" w:rsidP="00E64523">
      <w:pPr>
        <w:spacing w:after="0" w:line="240" w:lineRule="auto"/>
        <w:jc w:val="center"/>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 6.</w:t>
      </w:r>
    </w:p>
    <w:p w14:paraId="7693DD53" w14:textId="77777777" w:rsidR="00E64523" w:rsidRPr="00E64523" w:rsidRDefault="00E64523" w:rsidP="00E64523">
      <w:pPr>
        <w:spacing w:after="0" w:line="276" w:lineRule="auto"/>
        <w:jc w:val="center"/>
        <w:rPr>
          <w:rFonts w:ascii="Times New Roman" w:hAnsi="Times New Roman" w:cs="Times New Roman"/>
          <w:b/>
          <w:bCs/>
          <w:sz w:val="24"/>
          <w:szCs w:val="24"/>
        </w:rPr>
      </w:pPr>
      <w:r w:rsidRPr="00E64523">
        <w:rPr>
          <w:rFonts w:ascii="Times New Roman" w:hAnsi="Times New Roman" w:cs="Times New Roman"/>
          <w:b/>
          <w:bCs/>
          <w:sz w:val="24"/>
          <w:szCs w:val="24"/>
        </w:rPr>
        <w:t>Zasady reagowania na przypadki podejrzenia, że małoletni doświadcza krzywdzenia</w:t>
      </w:r>
    </w:p>
    <w:p w14:paraId="4789E98F"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1. W przypadku powzięcia przez członka personelu podejrzenia, że dziecko jest krzywdzone, lub zgłoszenia takiej okoliczności przez dziecko lub opiekuna dziecka, członek personelu ma obowiązek sporządzenia notatki służbowej i przekazania uzyskanej informacji zarządowi klubu. Notatka może mieć formę pisemną lub mailową.</w:t>
      </w:r>
    </w:p>
    <w:p w14:paraId="5E92E8C8"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2. Interwencja prowadzona jest przez zarząd klubu, który może wyznaczyć na stałe do tego zadania inną osobę. W przypadku wyznaczenia takiej osoby jej dane (imię, nazwisko, email, telefon) zostaną podane do wiadomości personelu, dzieci i opiekunów.</w:t>
      </w:r>
    </w:p>
    <w:p w14:paraId="23AE097C"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3. W przypadku wyznaczenia innej osoby do prowadzenia interwencji pod pojęciem „zarządu klubu” należy rozumieć osobę odpowiedzialną za prowadzenie interwencji.</w:t>
      </w:r>
    </w:p>
    <w:p w14:paraId="51C89BBB"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4. Jeżeli zgłoszono krzywdzenie ze strony osoby wyznaczonej do prowadzenia interwencji, wówczas interwencja prowadzona jest przez zarząd klubu.</w:t>
      </w:r>
    </w:p>
    <w:p w14:paraId="7FF174E4"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5. Jeżeli zgłoszono krzywdzenie ze strony zarządu klubu, a nie została wyznaczona osoba do prowadzenia interwencji, wówczas działania opisane w niniejszym rozdziale podejmuje osoba, która dostrzegła krzywdzenie lub do której zgłoszono podejrzenie krzywdzenia.</w:t>
      </w:r>
    </w:p>
    <w:p w14:paraId="3F26B384"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6. Do udziału w interwencji można doprosić specjalistów, w szczególności psychologów i pedagogów, celem skorzystania z ich pomocy przy rozmowie z dzieckiem o trudnych doświadczeniach.</w:t>
      </w:r>
    </w:p>
    <w:p w14:paraId="00EE5703"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7. Zarząd klubu informuje opiekunów o obowiązku zgłoszenia podejrzenia krzywdzenia dziecka do odpowiedniej instytucji (prokuratura/policja lub sąd rodzinno-opiekuńczy, lub najbliższy ośrodek pomocy społecznej).</w:t>
      </w:r>
    </w:p>
    <w:p w14:paraId="7A9A83FD"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8. Po poinformowaniu opiekunów zgodnie z punktem poprzedzającym, zarząd klubu składa zawiadomienie o podejrzeniu przestępstwa do prokuratury/policji lub wniosek o wgląd w sytuację rodziny do sądu rejonowego, wydziału rodzinnego i nieletnich, ośrodka pomocy społecznej.</w:t>
      </w:r>
    </w:p>
    <w:p w14:paraId="1AF88DE1"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9. Dalszy tok postępowania leży w kompetencjach instytucji wskazanych w punkcie poprzedzającym.</w:t>
      </w:r>
    </w:p>
    <w:p w14:paraId="042794B5"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10. Z przebiegu każdej interwencji sporządza się kartę interwencji, której wzór stanowi Załącznik [1] do niniejszej Polityki. Kartę załącza się do rejestru interwencji prowadzonego </w:t>
      </w:r>
      <w:r w:rsidRPr="00AD7EC8">
        <w:rPr>
          <w:rFonts w:ascii="Times New Roman" w:eastAsia="Times New Roman" w:hAnsi="Times New Roman" w:cs="Times New Roman"/>
          <w:kern w:val="0"/>
          <w:sz w:val="24"/>
          <w:szCs w:val="24"/>
          <w:lang w:eastAsia="pl-PL"/>
          <w14:ligatures w14:val="none"/>
        </w:rPr>
        <w:lastRenderedPageBreak/>
        <w:t xml:space="preserve">przez klub. </w:t>
      </w:r>
      <w:r w:rsidRPr="00AD7EC8">
        <w:rPr>
          <w:rFonts w:ascii="Times New Roman" w:eastAsia="Times New Roman" w:hAnsi="Times New Roman" w:cs="Times New Roman"/>
          <w:kern w:val="0"/>
          <w:sz w:val="24"/>
          <w:szCs w:val="24"/>
          <w:lang w:eastAsia="pl-PL"/>
          <w14:ligatures w14:val="none"/>
        </w:rPr>
        <w:br/>
      </w:r>
      <w:r w:rsidRPr="00AD7EC8">
        <w:rPr>
          <w:rFonts w:ascii="Times New Roman" w:eastAsia="Times New Roman" w:hAnsi="Times New Roman" w:cs="Times New Roman"/>
          <w:kern w:val="0"/>
          <w:sz w:val="24"/>
          <w:szCs w:val="24"/>
          <w:lang w:eastAsia="pl-PL"/>
          <w14:ligatures w14:val="none"/>
        </w:rPr>
        <w:br/>
      </w:r>
      <w:r w:rsidRPr="00AD7EC8">
        <w:rPr>
          <w:rFonts w:ascii="Times New Roman" w:eastAsia="Times New Roman" w:hAnsi="Times New Roman" w:cs="Times New Roman"/>
          <w:kern w:val="0"/>
          <w:sz w:val="24"/>
          <w:szCs w:val="24"/>
          <w:lang w:eastAsia="pl-PL"/>
          <w14:ligatures w14:val="none"/>
        </w:rPr>
        <w:br/>
      </w:r>
      <w:r w:rsidR="00E64523">
        <w:rPr>
          <w:rFonts w:ascii="Times New Roman" w:eastAsia="Times New Roman" w:hAnsi="Times New Roman" w:cs="Times New Roman"/>
          <w:kern w:val="0"/>
          <w:sz w:val="24"/>
          <w:szCs w:val="24"/>
          <w:lang w:eastAsia="pl-PL"/>
          <w14:ligatures w14:val="none"/>
        </w:rPr>
        <w:t>11.</w:t>
      </w:r>
      <w:r w:rsidRPr="00AD7EC8">
        <w:rPr>
          <w:rFonts w:ascii="Times New Roman" w:eastAsia="Times New Roman" w:hAnsi="Times New Roman" w:cs="Times New Roman"/>
          <w:kern w:val="0"/>
          <w:sz w:val="24"/>
          <w:szCs w:val="24"/>
          <w:lang w:eastAsia="pl-PL"/>
          <w14:ligatures w14:val="none"/>
        </w:rPr>
        <w:t xml:space="preserve">W przypadku podejrzenia, że życie dziecka jest zagrożone lub grozi mu ciężki uszczerbek na zdrowiu należy niezwłocznie poinformować odpowiednie służby (policja, pogotowie ratunkowe), dzwoniąc pod numer 112 lub 998 (pogotowie). Poinformowania służb dokonuje członek personelu, który pierwszy powziął informację o zagrożeniu i następnie wypełnia kartę interwencji. </w:t>
      </w:r>
      <w:r w:rsidRPr="00AD7EC8">
        <w:rPr>
          <w:rFonts w:ascii="Times New Roman" w:eastAsia="Times New Roman" w:hAnsi="Times New Roman" w:cs="Times New Roman"/>
          <w:kern w:val="0"/>
          <w:sz w:val="24"/>
          <w:szCs w:val="24"/>
          <w:lang w:eastAsia="pl-PL"/>
          <w14:ligatures w14:val="none"/>
        </w:rPr>
        <w:br/>
      </w:r>
    </w:p>
    <w:p w14:paraId="38149950" w14:textId="08A41CE0" w:rsidR="00E64523" w:rsidRPr="00E64523" w:rsidRDefault="00AD7EC8" w:rsidP="00E64523">
      <w:pPr>
        <w:spacing w:after="0" w:line="240" w:lineRule="auto"/>
        <w:jc w:val="center"/>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 xml:space="preserve">§ </w:t>
      </w:r>
      <w:r w:rsidR="00E64523">
        <w:rPr>
          <w:rFonts w:ascii="Times New Roman" w:eastAsia="Times New Roman" w:hAnsi="Times New Roman" w:cs="Times New Roman"/>
          <w:b/>
          <w:bCs/>
          <w:kern w:val="0"/>
          <w:sz w:val="24"/>
          <w:szCs w:val="24"/>
          <w:lang w:eastAsia="pl-PL"/>
          <w14:ligatures w14:val="none"/>
        </w:rPr>
        <w:t>7</w:t>
      </w:r>
      <w:r w:rsidRPr="00AD7EC8">
        <w:rPr>
          <w:rFonts w:ascii="Times New Roman" w:eastAsia="Times New Roman" w:hAnsi="Times New Roman" w:cs="Times New Roman"/>
          <w:b/>
          <w:bCs/>
          <w:kern w:val="0"/>
          <w:sz w:val="24"/>
          <w:szCs w:val="24"/>
          <w:lang w:eastAsia="pl-PL"/>
          <w14:ligatures w14:val="none"/>
        </w:rPr>
        <w:t>.</w:t>
      </w:r>
      <w:r w:rsidRPr="00AD7EC8">
        <w:rPr>
          <w:rFonts w:ascii="Times New Roman" w:eastAsia="Times New Roman" w:hAnsi="Times New Roman" w:cs="Times New Roman"/>
          <w:b/>
          <w:bCs/>
          <w:kern w:val="0"/>
          <w:sz w:val="24"/>
          <w:szCs w:val="24"/>
          <w:lang w:eastAsia="pl-PL"/>
          <w14:ligatures w14:val="none"/>
        </w:rPr>
        <w:br/>
        <w:t>Krzywdzenie przez osobę dorosłą</w:t>
      </w:r>
    </w:p>
    <w:p w14:paraId="3029BAE4"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1. W przypadku gdy zgłoszono krzywdzenie dziecka zarząd klubu przeprowadza rozmowę z dzieckiem i innymi osobami mającymi lub mogącymi mieć wiedzę o zdarzeniu i o sytuacji osobistej (rodzinnej, zdrowotnej) dziecka, w szczególności jego opiekunami. Zarząd klubu stara się ustalić przebieg zdarzenia, ale także wpływ zdarzenia na zdrowie psychiczne i fizyczne dziecka. Ustalenia są spisywane na karcie interwencji.</w:t>
      </w:r>
    </w:p>
    <w:p w14:paraId="5B3B4C0B"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2. Zarząd klubu organizuje spotkanie/a z opiekunami dziecka, którym przekazuje informacje o zdarzeniu oraz o potrzebie/możliwości skorzystania ze specjalistycznego wsparcia, w tym u innych organizacji lub służb.</w:t>
      </w:r>
    </w:p>
    <w:p w14:paraId="323ADAD2"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3. W przypadku, gdy wobec dziecka popełniono przestępstwo zarząd klubu sporządza zawiadomienie o możliwości popełnienia przestępstwa i przekazuje je do właściwej miejscowo policji lub prokuratury.</w:t>
      </w:r>
    </w:p>
    <w:p w14:paraId="1753999A"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4. W przypadku, gdy z rozmowy z opiekunami wynika, że nie są oni zainteresowani pomocą dziecku, ignorują zdarzenie lub w inny sposób nie wspierają dziecka, które doświadczyło krzywdzenia zarząd klubu sporządza wniosek o wgląd w sytuację rodziny, który kieruje do właściwego sądu rodzinnego.</w:t>
      </w:r>
    </w:p>
    <w:p w14:paraId="3005CB5D"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5. W przypadku, gdy z przeprowadzonych ustaleń wynika, że opiekun dziecka zaniedbuje jego potrzeby psychofizyczne lub rodzina jest niewydolna wychowawczo (np. dziecko chodzi w nieadekwatnych do pogody ubraniach, opuszcza miejsce zamieszkania bez nadzoru osoby dorosłej), rodzina stosuje przemoc wobec dziecka (rodzic/inny domownik </w:t>
      </w:r>
      <w:r>
        <w:rPr>
          <w:rFonts w:ascii="Times New Roman" w:eastAsia="Times New Roman" w:hAnsi="Times New Roman" w:cs="Times New Roman"/>
          <w:kern w:val="0"/>
          <w:sz w:val="24"/>
          <w:szCs w:val="24"/>
          <w:lang w:eastAsia="pl-PL"/>
          <w14:ligatures w14:val="none"/>
        </w:rPr>
        <w:t>stosuje przemoc werbaln</w:t>
      </w:r>
      <w:r w:rsidR="00E64523">
        <w:rPr>
          <w:rFonts w:ascii="Times New Roman" w:eastAsia="Times New Roman" w:hAnsi="Times New Roman" w:cs="Times New Roman"/>
          <w:kern w:val="0"/>
          <w:sz w:val="24"/>
          <w:szCs w:val="24"/>
          <w:lang w:eastAsia="pl-PL"/>
          <w14:ligatures w14:val="none"/>
        </w:rPr>
        <w:t>ą</w:t>
      </w:r>
      <w:r w:rsidRPr="00AD7EC8">
        <w:rPr>
          <w:rFonts w:ascii="Times New Roman" w:eastAsia="Times New Roman" w:hAnsi="Times New Roman" w:cs="Times New Roman"/>
          <w:kern w:val="0"/>
          <w:sz w:val="24"/>
          <w:szCs w:val="24"/>
          <w:lang w:eastAsia="pl-PL"/>
          <w14:ligatures w14:val="none"/>
        </w:rPr>
        <w:t>, stosuje klapsy lub podobne rodzajowo kary fizyczne), należy poinformować właściwy ośrodek pomocy społecznej o potrzebie pomocy rodzinie, gdy niespełnianie potrzeb wynika z sytuacji ubóstwa, bądź – w przypadku przemocy i zaniedbania – konieczności wszczęcia procedury „Niebieskie Karty”.</w:t>
      </w:r>
    </w:p>
    <w:p w14:paraId="5C5B083B"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6. W przypadku gdy zgłoszono krzywdzenie dziecka przez członka personelu klubu, wówczas osoba ta zostaje odsunięta od wszelkich form kontaktu z dziećmi (nie tylko dzieckiem pokrzywdzonym) do czasu wyjaśnienia sprawy.</w:t>
      </w:r>
    </w:p>
    <w:p w14:paraId="5A6666B0"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7. W przypadku gdy członek personelu klubu dopuścił się wobec dziecka innej formy krzywdzenia niż popełnienie przestępstwa na jego szkodę, zarząd klubu powinien zbadać wszystkie okoliczności sprawy, w szczególności wysłuchać osobę podejrzewaną o krzywdzenie, dziecko oraz innych świadków zdarzenia. W sytuacji gdy naruszenie dobra dziecka jest znaczne, w szczególności gdy doszło do dyskryminacji lub naruszenia godności dziecka, należy rozważyć rozwiązanie stosunku prawnego z osobą, która dopuściła się </w:t>
      </w:r>
      <w:r w:rsidRPr="00AD7EC8">
        <w:rPr>
          <w:rFonts w:ascii="Times New Roman" w:eastAsia="Times New Roman" w:hAnsi="Times New Roman" w:cs="Times New Roman"/>
          <w:kern w:val="0"/>
          <w:sz w:val="24"/>
          <w:szCs w:val="24"/>
          <w:lang w:eastAsia="pl-PL"/>
          <w14:ligatures w14:val="none"/>
        </w:rPr>
        <w:lastRenderedPageBreak/>
        <w:t>krzywdzenia, lub zarekomendować takie rozwiązanie zwierzchnikom tej osoby. Jeżeli osoba, która dopuściła się krzywdzenia, nie jest bezpośrednio zatrudniona przez klub,, lecz przez podmiot trzeci, wówczas należy zarekomendować zakaz wstępu tej osoby na teren klubu, a w razie potrzeby rozwiązać umowę z instytucją współpracującą.</w:t>
      </w:r>
    </w:p>
    <w:p w14:paraId="795DA5E9"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8. Wszystkie osoby, które w związku z wykonywaniem obowiązków służbowych powzięły informację o krzywdzeniu dziecka lub informacje z tym związane, są zobowiązane do zachowania tych informacji w tajemnicy, wyłączając informacje przekazywane uprawnionym instytucjom w ramach działań interwencyjnych.</w:t>
      </w:r>
    </w:p>
    <w:p w14:paraId="1D9B08C2"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9. W przypadku gdy podejrzenie zagrożenia bezpieczeństwa dziecka zgłosili opiekunowie dziecka, a podejrzenie to nie zostało potwierdzone, należy o tym fakcie poinformować opiekunów dziecka na piśmie. </w:t>
      </w:r>
      <w:r w:rsidRPr="00AD7EC8">
        <w:rPr>
          <w:rFonts w:ascii="Times New Roman" w:eastAsia="Times New Roman" w:hAnsi="Times New Roman" w:cs="Times New Roman"/>
          <w:kern w:val="0"/>
          <w:sz w:val="24"/>
          <w:szCs w:val="24"/>
          <w:lang w:eastAsia="pl-PL"/>
          <w14:ligatures w14:val="none"/>
        </w:rPr>
        <w:br/>
      </w:r>
    </w:p>
    <w:p w14:paraId="6F351DD9" w14:textId="77777777" w:rsidR="00217142" w:rsidRDefault="00217142" w:rsidP="00E64523">
      <w:pPr>
        <w:spacing w:after="0" w:line="240" w:lineRule="auto"/>
        <w:jc w:val="center"/>
        <w:rPr>
          <w:rFonts w:ascii="Times New Roman" w:eastAsia="Times New Roman" w:hAnsi="Times New Roman" w:cs="Times New Roman"/>
          <w:b/>
          <w:bCs/>
          <w:kern w:val="0"/>
          <w:sz w:val="24"/>
          <w:szCs w:val="24"/>
          <w:lang w:eastAsia="pl-PL"/>
          <w14:ligatures w14:val="none"/>
        </w:rPr>
      </w:pPr>
    </w:p>
    <w:p w14:paraId="61E05593" w14:textId="77777777" w:rsidR="00217142" w:rsidRDefault="00217142" w:rsidP="00E64523">
      <w:pPr>
        <w:spacing w:after="0" w:line="240" w:lineRule="auto"/>
        <w:jc w:val="center"/>
        <w:rPr>
          <w:rFonts w:ascii="Times New Roman" w:eastAsia="Times New Roman" w:hAnsi="Times New Roman" w:cs="Times New Roman"/>
          <w:b/>
          <w:bCs/>
          <w:kern w:val="0"/>
          <w:sz w:val="24"/>
          <w:szCs w:val="24"/>
          <w:lang w:eastAsia="pl-PL"/>
          <w14:ligatures w14:val="none"/>
        </w:rPr>
      </w:pPr>
    </w:p>
    <w:p w14:paraId="78D595B1" w14:textId="63C6EF89" w:rsidR="00E64523" w:rsidRPr="00E64523" w:rsidRDefault="00AD7EC8" w:rsidP="00E64523">
      <w:pPr>
        <w:spacing w:after="0" w:line="240" w:lineRule="auto"/>
        <w:jc w:val="center"/>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 xml:space="preserve">§ </w:t>
      </w:r>
      <w:r w:rsidR="00E64523">
        <w:rPr>
          <w:rFonts w:ascii="Times New Roman" w:eastAsia="Times New Roman" w:hAnsi="Times New Roman" w:cs="Times New Roman"/>
          <w:b/>
          <w:bCs/>
          <w:kern w:val="0"/>
          <w:sz w:val="24"/>
          <w:szCs w:val="24"/>
          <w:lang w:eastAsia="pl-PL"/>
          <w14:ligatures w14:val="none"/>
        </w:rPr>
        <w:t>8</w:t>
      </w:r>
      <w:r w:rsidRPr="00AD7EC8">
        <w:rPr>
          <w:rFonts w:ascii="Times New Roman" w:eastAsia="Times New Roman" w:hAnsi="Times New Roman" w:cs="Times New Roman"/>
          <w:b/>
          <w:bCs/>
          <w:kern w:val="0"/>
          <w:sz w:val="24"/>
          <w:szCs w:val="24"/>
          <w:lang w:eastAsia="pl-PL"/>
          <w14:ligatures w14:val="none"/>
        </w:rPr>
        <w:t>.</w:t>
      </w:r>
      <w:r w:rsidRPr="00AD7EC8">
        <w:rPr>
          <w:rFonts w:ascii="Times New Roman" w:eastAsia="Times New Roman" w:hAnsi="Times New Roman" w:cs="Times New Roman"/>
          <w:b/>
          <w:bCs/>
          <w:kern w:val="0"/>
          <w:sz w:val="24"/>
          <w:szCs w:val="24"/>
          <w:lang w:eastAsia="pl-PL"/>
          <w14:ligatures w14:val="none"/>
        </w:rPr>
        <w:br/>
        <w:t>Krzywdzenie rówieśnicze</w:t>
      </w:r>
    </w:p>
    <w:p w14:paraId="6C190DB3"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1. W przypadku podejrzenia krzywdzenia dziecka przez inne dziecko przebywające w klubie (np. na zajęciach grupowych) należy przeprowadzić rozmowę z dzieckiem podejrzewanym o krzywdzenie oraz jego opiekunami, a także oddzielnie z dzieckiem poddawanym krzywdzeniu i jego opiekunami. Ponadto należy porozmawiać z innymi osobami mającymi wiedzę o zdarzeniu. W trakcie rozmów należy dążyć do ustalenia przebiegu zdarzenia, a także wpływu zdarzenia na zdrowie psychiczne i fizyczne dziecka krzywdzonego. Ustalenia są spisywane na karcie interwencji. Dla dziecka krzywdzącego oraz krzywdzonego sporządza się oddzielne karty interwencji.</w:t>
      </w:r>
    </w:p>
    <w:p w14:paraId="707763F5"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2. Wspólnie z opiekunami dziecka krzywdzącego należy opracować plan naprawczy, celem zmiany niepożądanych </w:t>
      </w:r>
      <w:proofErr w:type="spellStart"/>
      <w:r w:rsidRPr="00AD7EC8">
        <w:rPr>
          <w:rFonts w:ascii="Times New Roman" w:eastAsia="Times New Roman" w:hAnsi="Times New Roman" w:cs="Times New Roman"/>
          <w:kern w:val="0"/>
          <w:sz w:val="24"/>
          <w:szCs w:val="24"/>
          <w:lang w:eastAsia="pl-PL"/>
          <w14:ligatures w14:val="none"/>
        </w:rPr>
        <w:t>zachowań</w:t>
      </w:r>
      <w:proofErr w:type="spellEnd"/>
      <w:r w:rsidRPr="00AD7EC8">
        <w:rPr>
          <w:rFonts w:ascii="Times New Roman" w:eastAsia="Times New Roman" w:hAnsi="Times New Roman" w:cs="Times New Roman"/>
          <w:kern w:val="0"/>
          <w:sz w:val="24"/>
          <w:szCs w:val="24"/>
          <w:lang w:eastAsia="pl-PL"/>
          <w14:ligatures w14:val="none"/>
        </w:rPr>
        <w:t>.</w:t>
      </w:r>
    </w:p>
    <w:p w14:paraId="2A9DEA63"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3. Z opiekunami dziecka poddawanego krzywdzeniu należy opracować plan zapewnienia mu bezpieczeństwa, włączając w ten plan sposoby odizolowania go od źródeł zagrożenia.</w:t>
      </w:r>
    </w:p>
    <w:p w14:paraId="2F04BF43"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4. W trakcie rozmów należy upewnić się, że dziecko podejrzewane o krzywdzenie innego dziecka samo nie jest krzywdzone przez opiekunów, innych dorosłych bądź inne dzieci. W przypadku potwierdzenia takiej okoliczności należy podjąć interwencję także w stosunku do tego dziecka.</w:t>
      </w:r>
    </w:p>
    <w:p w14:paraId="451EDFB4"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5. W przypadku, gdy dziecko krzywdzące nie uczestniczy w działaniach klubu należy porozmawiać z dzieckiem poddawanym krzywdzeniu, innymi osobami mającymi wiedzę o zdarzeniu, a także z opiekunami dziecka krzywdzonego celem ustalenia przebiegu zdarzenia, a także wpływu zdarzenia na zdrowie psychiczne i fizyczne dziecka. Zarząd klubu organizuje spotkanie/a z opiekunami dziecka, którym przekazuje informacje o zdarzeniu oraz o potrzebie/możliwości skorzystania ze specjalistycznego wsparcia, w tym u innych organizacji lub służb oraz o sposobach reakcji na zdarzenie (poinformowanie sądu rodzinnego, poinformowanie szkoły, poinformowanie opiekunów dziecka krzywdzącego).</w:t>
      </w:r>
    </w:p>
    <w:p w14:paraId="5066A222"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6. Jeżeli osobą podejrzewaną o krzywdzenie jest dziecko w wieku od 13 do 17 lat, a jego </w:t>
      </w:r>
      <w:r w:rsidRPr="00AD7EC8">
        <w:rPr>
          <w:rFonts w:ascii="Times New Roman" w:eastAsia="Times New Roman" w:hAnsi="Times New Roman" w:cs="Times New Roman"/>
          <w:kern w:val="0"/>
          <w:sz w:val="24"/>
          <w:szCs w:val="24"/>
          <w:lang w:eastAsia="pl-PL"/>
          <w14:ligatures w14:val="none"/>
        </w:rPr>
        <w:lastRenderedPageBreak/>
        <w:t>zachowanie stanowi czyn karalny, należy ponadto poinformować właściwy miejscowo sąd rodzinny lub policję poprzez pisemne zawiadomienie.</w:t>
      </w:r>
    </w:p>
    <w:p w14:paraId="5D736721" w14:textId="4C78C692" w:rsidR="00AD7EC8"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7. Jeżeli osobą podejrzewaną o krzywdzenie jest dziecko powyżej lat 17, a jego zachowanie stanowi przestępstwo, wówczas należy poinformować właściwą miejscowo jednostkę policji lub prokuratury poprzez pisemne zawiadomienie. </w:t>
      </w:r>
    </w:p>
    <w:p w14:paraId="613B085F" w14:textId="77777777" w:rsidR="00E64523" w:rsidRDefault="00E64523" w:rsidP="008729BF">
      <w:pPr>
        <w:spacing w:after="0" w:line="240" w:lineRule="auto"/>
        <w:rPr>
          <w:rFonts w:ascii="Times New Roman" w:eastAsia="Times New Roman" w:hAnsi="Times New Roman" w:cs="Times New Roman"/>
          <w:kern w:val="0"/>
          <w:sz w:val="24"/>
          <w:szCs w:val="24"/>
          <w:lang w:eastAsia="pl-PL"/>
          <w14:ligatures w14:val="none"/>
        </w:rPr>
      </w:pPr>
    </w:p>
    <w:p w14:paraId="622AFE2E" w14:textId="638937CC" w:rsidR="00E64523" w:rsidRPr="00AD7EC8" w:rsidRDefault="00E64523" w:rsidP="00E64523">
      <w:pPr>
        <w:spacing w:after="0" w:line="240" w:lineRule="auto"/>
        <w:jc w:val="center"/>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9</w:t>
      </w:r>
      <w:r w:rsidRPr="00AD7EC8">
        <w:rPr>
          <w:rFonts w:ascii="Times New Roman" w:eastAsia="Times New Roman" w:hAnsi="Times New Roman" w:cs="Times New Roman"/>
          <w:b/>
          <w:bCs/>
          <w:kern w:val="0"/>
          <w:sz w:val="24"/>
          <w:szCs w:val="24"/>
          <w:lang w:eastAsia="pl-PL"/>
          <w14:ligatures w14:val="none"/>
        </w:rPr>
        <w:t>.</w:t>
      </w:r>
    </w:p>
    <w:p w14:paraId="2F484F8E" w14:textId="77777777" w:rsidR="00AD7EC8" w:rsidRPr="00AD7EC8" w:rsidRDefault="00AD7EC8" w:rsidP="00E64523">
      <w:pPr>
        <w:spacing w:after="0" w:line="240" w:lineRule="auto"/>
        <w:jc w:val="center"/>
        <w:outlineLvl w:val="2"/>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Zasady ochrony danych osobowych oraz wizerunku dzieci w klubie</w:t>
      </w:r>
    </w:p>
    <w:p w14:paraId="6980C653"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1. Klub zapewnia najwyższe standardy ochrony danych osobowych dzieci zgodnie z obowiązującymi przepisami prawa.</w:t>
      </w:r>
    </w:p>
    <w:p w14:paraId="5C24DC06"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2. Klub, uznając prawo dziecka do prywatności i ochrony dóbr osobistych, zapewnia ochronę wizerunku dziecka.</w:t>
      </w:r>
    </w:p>
    <w:p w14:paraId="2D45095A"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3. Wytyczne dotyczące zasad publikacji wizerunku dziecka zawarte są w polityce prywatności klubu.</w:t>
      </w:r>
    </w:p>
    <w:p w14:paraId="0A9C321A" w14:textId="1FF6B80D"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4. Do publikacji, rejestracji i przechowywania danych dziecka wymagana jest pisemna zgoda rodzica lub opiekuna, zawarta w deklaracji członkowskiej. </w:t>
      </w:r>
      <w:r w:rsidRPr="00AD7EC8">
        <w:rPr>
          <w:rFonts w:ascii="Times New Roman" w:eastAsia="Times New Roman" w:hAnsi="Times New Roman" w:cs="Times New Roman"/>
          <w:kern w:val="0"/>
          <w:sz w:val="24"/>
          <w:szCs w:val="24"/>
          <w:lang w:eastAsia="pl-PL"/>
          <w14:ligatures w14:val="none"/>
        </w:rPr>
        <w:br/>
      </w:r>
      <w:r w:rsidRPr="00AD7EC8">
        <w:rPr>
          <w:rFonts w:ascii="Times New Roman" w:eastAsia="Times New Roman" w:hAnsi="Times New Roman" w:cs="Times New Roman"/>
          <w:kern w:val="0"/>
          <w:sz w:val="24"/>
          <w:szCs w:val="24"/>
          <w:lang w:eastAsia="pl-PL"/>
          <w14:ligatures w14:val="none"/>
        </w:rPr>
        <w:br/>
      </w:r>
      <w:r w:rsidR="00E64523">
        <w:rPr>
          <w:rFonts w:ascii="Times New Roman" w:eastAsia="Times New Roman" w:hAnsi="Times New Roman" w:cs="Times New Roman"/>
          <w:kern w:val="0"/>
          <w:sz w:val="24"/>
          <w:szCs w:val="24"/>
          <w:lang w:eastAsia="pl-PL"/>
          <w14:ligatures w14:val="none"/>
        </w:rPr>
        <w:t>5</w:t>
      </w:r>
      <w:r w:rsidRPr="00AD7EC8">
        <w:rPr>
          <w:rFonts w:ascii="Times New Roman" w:eastAsia="Times New Roman" w:hAnsi="Times New Roman" w:cs="Times New Roman"/>
          <w:kern w:val="0"/>
          <w:sz w:val="24"/>
          <w:szCs w:val="24"/>
          <w:lang w:eastAsia="pl-PL"/>
          <w14:ligatures w14:val="none"/>
        </w:rPr>
        <w:t>. Personelowi klubu nie wolno umożliwiać przedstawicielom mediów utrwalania wizerunku dziecka (filmowanie, fotografowanie, nagrywanie głosu dziecka) na terenie klubu bez pisemnej zgody opiekuna dziecka.</w:t>
      </w:r>
      <w:r w:rsidR="00E64523">
        <w:rPr>
          <w:rFonts w:ascii="Times New Roman" w:eastAsia="Times New Roman" w:hAnsi="Times New Roman" w:cs="Times New Roman"/>
          <w:kern w:val="0"/>
          <w:sz w:val="24"/>
          <w:szCs w:val="24"/>
          <w:lang w:eastAsia="pl-PL"/>
          <w14:ligatures w14:val="none"/>
        </w:rPr>
        <w:t xml:space="preserve"> </w:t>
      </w:r>
    </w:p>
    <w:p w14:paraId="752A586B"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r>
      <w:r w:rsidR="00E64523">
        <w:rPr>
          <w:rFonts w:ascii="Times New Roman" w:eastAsia="Times New Roman" w:hAnsi="Times New Roman" w:cs="Times New Roman"/>
          <w:kern w:val="0"/>
          <w:sz w:val="24"/>
          <w:szCs w:val="24"/>
          <w:lang w:eastAsia="pl-PL"/>
          <w14:ligatures w14:val="none"/>
        </w:rPr>
        <w:t>6</w:t>
      </w:r>
      <w:r w:rsidRPr="00AD7EC8">
        <w:rPr>
          <w:rFonts w:ascii="Times New Roman" w:eastAsia="Times New Roman" w:hAnsi="Times New Roman" w:cs="Times New Roman"/>
          <w:kern w:val="0"/>
          <w:sz w:val="24"/>
          <w:szCs w:val="24"/>
          <w:lang w:eastAsia="pl-PL"/>
          <w14:ligatures w14:val="none"/>
        </w:rPr>
        <w:t>. W celu uzyskania zgody, o której mowa powyżej, personel klubu może skontaktować się z opiekunem dziecka i ustalić procedurę uzyskania zgody. Niedopuszczalne jest podanie przedstawicielowi mediów danych kontaktowych do opiekuna dziecka – bez wiedzy i zgody tego opiekuna.</w:t>
      </w:r>
    </w:p>
    <w:p w14:paraId="0420CA04" w14:textId="2C824F27" w:rsidR="00AD7EC8"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r>
      <w:r w:rsidR="00E64523">
        <w:rPr>
          <w:rFonts w:ascii="Times New Roman" w:eastAsia="Times New Roman" w:hAnsi="Times New Roman" w:cs="Times New Roman"/>
          <w:kern w:val="0"/>
          <w:sz w:val="24"/>
          <w:szCs w:val="24"/>
          <w:lang w:eastAsia="pl-PL"/>
          <w14:ligatures w14:val="none"/>
        </w:rPr>
        <w:t>7</w:t>
      </w:r>
      <w:r w:rsidRPr="00AD7EC8">
        <w:rPr>
          <w:rFonts w:ascii="Times New Roman" w:eastAsia="Times New Roman" w:hAnsi="Times New Roman" w:cs="Times New Roman"/>
          <w:kern w:val="0"/>
          <w:sz w:val="24"/>
          <w:szCs w:val="24"/>
          <w:lang w:eastAsia="pl-PL"/>
          <w14:ligatures w14:val="none"/>
        </w:rPr>
        <w:t xml:space="preserve">. Jeżeli wizerunek dziecka stanowi jedynie szczegół całości, takiej jak: zgromadzenie, krajobraz, publiczna impreza, zgoda opiekuna na utrwalanie wizerunku dziecka nie jest wymagana. </w:t>
      </w:r>
    </w:p>
    <w:p w14:paraId="4B7736F9" w14:textId="77777777" w:rsidR="00E64523" w:rsidRDefault="00E64523" w:rsidP="008729BF">
      <w:pPr>
        <w:spacing w:after="0" w:line="240" w:lineRule="auto"/>
        <w:rPr>
          <w:rFonts w:ascii="Times New Roman" w:eastAsia="Times New Roman" w:hAnsi="Times New Roman" w:cs="Times New Roman"/>
          <w:kern w:val="0"/>
          <w:sz w:val="24"/>
          <w:szCs w:val="24"/>
          <w:lang w:eastAsia="pl-PL"/>
          <w14:ligatures w14:val="none"/>
        </w:rPr>
      </w:pPr>
    </w:p>
    <w:p w14:paraId="7B35E697" w14:textId="7ED00250" w:rsidR="00E64523" w:rsidRPr="00AD7EC8" w:rsidRDefault="00E64523" w:rsidP="00217142">
      <w:pPr>
        <w:spacing w:after="0" w:line="240" w:lineRule="auto"/>
        <w:jc w:val="center"/>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 1</w:t>
      </w:r>
      <w:r>
        <w:rPr>
          <w:rFonts w:ascii="Times New Roman" w:eastAsia="Times New Roman" w:hAnsi="Times New Roman" w:cs="Times New Roman"/>
          <w:b/>
          <w:bCs/>
          <w:kern w:val="0"/>
          <w:sz w:val="24"/>
          <w:szCs w:val="24"/>
          <w:lang w:eastAsia="pl-PL"/>
          <w14:ligatures w14:val="none"/>
        </w:rPr>
        <w:t>0</w:t>
      </w:r>
      <w:r w:rsidRPr="00AD7EC8">
        <w:rPr>
          <w:rFonts w:ascii="Times New Roman" w:eastAsia="Times New Roman" w:hAnsi="Times New Roman" w:cs="Times New Roman"/>
          <w:b/>
          <w:bCs/>
          <w:kern w:val="0"/>
          <w:sz w:val="24"/>
          <w:szCs w:val="24"/>
          <w:lang w:eastAsia="pl-PL"/>
          <w14:ligatures w14:val="none"/>
        </w:rPr>
        <w:t>.</w:t>
      </w:r>
    </w:p>
    <w:p w14:paraId="78F29D3E" w14:textId="77777777" w:rsidR="00AD7EC8" w:rsidRPr="00AD7EC8" w:rsidRDefault="00AD7EC8" w:rsidP="00217142">
      <w:pPr>
        <w:spacing w:after="0" w:line="240" w:lineRule="auto"/>
        <w:jc w:val="center"/>
        <w:outlineLvl w:val="2"/>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 xml:space="preserve">Zasady bezpiecznego korzystania z </w:t>
      </w:r>
      <w:proofErr w:type="spellStart"/>
      <w:r w:rsidRPr="00AD7EC8">
        <w:rPr>
          <w:rFonts w:ascii="Times New Roman" w:eastAsia="Times New Roman" w:hAnsi="Times New Roman" w:cs="Times New Roman"/>
          <w:b/>
          <w:bCs/>
          <w:kern w:val="0"/>
          <w:sz w:val="24"/>
          <w:szCs w:val="24"/>
          <w:lang w:eastAsia="pl-PL"/>
          <w14:ligatures w14:val="none"/>
        </w:rPr>
        <w:t>internetu</w:t>
      </w:r>
      <w:proofErr w:type="spellEnd"/>
      <w:r w:rsidRPr="00AD7EC8">
        <w:rPr>
          <w:rFonts w:ascii="Times New Roman" w:eastAsia="Times New Roman" w:hAnsi="Times New Roman" w:cs="Times New Roman"/>
          <w:b/>
          <w:bCs/>
          <w:kern w:val="0"/>
          <w:sz w:val="24"/>
          <w:szCs w:val="24"/>
          <w:lang w:eastAsia="pl-PL"/>
          <w14:ligatures w14:val="none"/>
        </w:rPr>
        <w:t xml:space="preserve"> i mediów elektronicznych</w:t>
      </w:r>
    </w:p>
    <w:p w14:paraId="4967BEBE"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1. Klub nie zapewnia dzieciom dostępu do </w:t>
      </w:r>
      <w:proofErr w:type="spellStart"/>
      <w:r w:rsidRPr="00AD7EC8">
        <w:rPr>
          <w:rFonts w:ascii="Times New Roman" w:eastAsia="Times New Roman" w:hAnsi="Times New Roman" w:cs="Times New Roman"/>
          <w:kern w:val="0"/>
          <w:sz w:val="24"/>
          <w:szCs w:val="24"/>
          <w:lang w:eastAsia="pl-PL"/>
          <w14:ligatures w14:val="none"/>
        </w:rPr>
        <w:t>internetu</w:t>
      </w:r>
      <w:proofErr w:type="spellEnd"/>
      <w:r w:rsidRPr="00AD7EC8">
        <w:rPr>
          <w:rFonts w:ascii="Times New Roman" w:eastAsia="Times New Roman" w:hAnsi="Times New Roman" w:cs="Times New Roman"/>
          <w:kern w:val="0"/>
          <w:sz w:val="24"/>
          <w:szCs w:val="24"/>
          <w:lang w:eastAsia="pl-PL"/>
          <w14:ligatures w14:val="none"/>
        </w:rPr>
        <w:t>.</w:t>
      </w:r>
    </w:p>
    <w:p w14:paraId="187E37CB"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2. Na terenie klubu dostęp dziecka do </w:t>
      </w:r>
      <w:proofErr w:type="spellStart"/>
      <w:r w:rsidRPr="00AD7EC8">
        <w:rPr>
          <w:rFonts w:ascii="Times New Roman" w:eastAsia="Times New Roman" w:hAnsi="Times New Roman" w:cs="Times New Roman"/>
          <w:kern w:val="0"/>
          <w:sz w:val="24"/>
          <w:szCs w:val="24"/>
          <w:lang w:eastAsia="pl-PL"/>
          <w14:ligatures w14:val="none"/>
        </w:rPr>
        <w:t>internetu</w:t>
      </w:r>
      <w:proofErr w:type="spellEnd"/>
      <w:r w:rsidRPr="00AD7EC8">
        <w:rPr>
          <w:rFonts w:ascii="Times New Roman" w:eastAsia="Times New Roman" w:hAnsi="Times New Roman" w:cs="Times New Roman"/>
          <w:kern w:val="0"/>
          <w:sz w:val="24"/>
          <w:szCs w:val="24"/>
          <w:lang w:eastAsia="pl-PL"/>
          <w14:ligatures w14:val="none"/>
        </w:rPr>
        <w:t xml:space="preserve"> możliwy jest wyłącznie przez prywatne urządzenia mobilne członków klubu.</w:t>
      </w:r>
    </w:p>
    <w:p w14:paraId="0E8750A8" w14:textId="2C0D623B" w:rsidR="00AD7EC8"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3. W przypadku zaobserwowania przeglądania przez dziecko niebezpiecznych treści, osoba odpowiedzialna za </w:t>
      </w:r>
      <w:proofErr w:type="spellStart"/>
      <w:r w:rsidRPr="00AD7EC8">
        <w:rPr>
          <w:rFonts w:ascii="Times New Roman" w:eastAsia="Times New Roman" w:hAnsi="Times New Roman" w:cs="Times New Roman"/>
          <w:kern w:val="0"/>
          <w:sz w:val="24"/>
          <w:szCs w:val="24"/>
          <w:lang w:eastAsia="pl-PL"/>
          <w14:ligatures w14:val="none"/>
        </w:rPr>
        <w:t>internet</w:t>
      </w:r>
      <w:proofErr w:type="spellEnd"/>
      <w:r w:rsidRPr="00AD7EC8">
        <w:rPr>
          <w:rFonts w:ascii="Times New Roman" w:eastAsia="Times New Roman" w:hAnsi="Times New Roman" w:cs="Times New Roman"/>
          <w:kern w:val="0"/>
          <w:sz w:val="24"/>
          <w:szCs w:val="24"/>
          <w:lang w:eastAsia="pl-PL"/>
          <w14:ligatures w14:val="none"/>
        </w:rPr>
        <w:t xml:space="preserve"> (trener prowadzący grupę, lub osoba obserwująca) przekazuje zarządowi klubu, który powiadamia opiekunów dziecka o zdarzeniu. </w:t>
      </w:r>
    </w:p>
    <w:p w14:paraId="5646C943" w14:textId="77777777" w:rsidR="00E64523" w:rsidRPr="00AD7EC8" w:rsidRDefault="00E64523" w:rsidP="008729BF">
      <w:pPr>
        <w:spacing w:after="0" w:line="240" w:lineRule="auto"/>
        <w:rPr>
          <w:rFonts w:ascii="Times New Roman" w:eastAsia="Times New Roman" w:hAnsi="Times New Roman" w:cs="Times New Roman"/>
          <w:kern w:val="0"/>
          <w:sz w:val="24"/>
          <w:szCs w:val="24"/>
          <w:lang w:eastAsia="pl-PL"/>
          <w14:ligatures w14:val="none"/>
        </w:rPr>
      </w:pPr>
    </w:p>
    <w:p w14:paraId="501E30E8" w14:textId="7DB379DB" w:rsidR="00E64523" w:rsidRPr="00E64523" w:rsidRDefault="00E64523" w:rsidP="00E64523">
      <w:pPr>
        <w:spacing w:after="0" w:line="240" w:lineRule="auto"/>
        <w:jc w:val="center"/>
        <w:outlineLvl w:val="2"/>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 1</w:t>
      </w:r>
      <w:r w:rsidRPr="00E64523">
        <w:rPr>
          <w:rFonts w:ascii="Times New Roman" w:eastAsia="Times New Roman" w:hAnsi="Times New Roman" w:cs="Times New Roman"/>
          <w:b/>
          <w:bCs/>
          <w:kern w:val="0"/>
          <w:sz w:val="24"/>
          <w:szCs w:val="24"/>
          <w:lang w:eastAsia="pl-PL"/>
          <w14:ligatures w14:val="none"/>
        </w:rPr>
        <w:t>1</w:t>
      </w:r>
      <w:r w:rsidRPr="00AD7EC8">
        <w:rPr>
          <w:rFonts w:ascii="Times New Roman" w:eastAsia="Times New Roman" w:hAnsi="Times New Roman" w:cs="Times New Roman"/>
          <w:b/>
          <w:bCs/>
          <w:kern w:val="0"/>
          <w:sz w:val="24"/>
          <w:szCs w:val="24"/>
          <w:lang w:eastAsia="pl-PL"/>
          <w14:ligatures w14:val="none"/>
        </w:rPr>
        <w:t>.</w:t>
      </w:r>
    </w:p>
    <w:p w14:paraId="782DFDB1" w14:textId="74A3EF3F" w:rsidR="00AD7EC8" w:rsidRPr="00AD7EC8" w:rsidRDefault="00AD7EC8" w:rsidP="00E64523">
      <w:pPr>
        <w:spacing w:after="0" w:line="240" w:lineRule="auto"/>
        <w:jc w:val="center"/>
        <w:outlineLvl w:val="2"/>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Monitoring</w:t>
      </w:r>
    </w:p>
    <w:p w14:paraId="42728412"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lastRenderedPageBreak/>
        <w:br/>
        <w:t>1. Zarząd klubu wyznacza Prezesa jako osobę odpowiedzialną za Politykę ochrony dzieci w klubie.</w:t>
      </w:r>
    </w:p>
    <w:p w14:paraId="71025527"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2. Osoba, o której mowa w punkcie poprzedzającym, jest odpowiedzialna za monitorowanie realizacji Polityki, za reagowanie na sygnały naruszenia Polityki oraz za proponowanie zmian w Polityce.</w:t>
      </w:r>
    </w:p>
    <w:p w14:paraId="185D6882"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3. Osoba, o której mowa w punkcie 1 tego rozdziału, przeprowadza wśród personelu klubu, raz na 12 miesięcy, ankietę monitorującą poziom realizacji Polityki. Wzór ankiety stanowi Załącznik [2] do niniejszej Polityki.</w:t>
      </w:r>
    </w:p>
    <w:p w14:paraId="6C694D73"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4. W ankiecie personel może proponować zmiany Polityki oraz wskazywać naruszenia Polityki w klubie.</w:t>
      </w:r>
    </w:p>
    <w:p w14:paraId="3E5FD66C" w14:textId="77777777" w:rsidR="00E64523"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5. Osoba, o której mowa w ust. 1 niniejszego paragrafu, dokonuje opracowania ankiet wypełnionych przez członków personelu. Sporządza na tej podstawie raport z monitoringu, który następnie przekazuje zarządowi klubu.</w:t>
      </w:r>
    </w:p>
    <w:p w14:paraId="176A6624" w14:textId="1ECD2060" w:rsidR="00AD7EC8"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6. Zarząd klubu wprowadza do Polityki niezbędne zmiany i ogłasza personelowi nowe brzmienie Polityki. </w:t>
      </w:r>
    </w:p>
    <w:p w14:paraId="257A34BE" w14:textId="77777777" w:rsidR="00E64523" w:rsidRDefault="00E64523" w:rsidP="008729BF">
      <w:pPr>
        <w:spacing w:after="0" w:line="240" w:lineRule="auto"/>
        <w:rPr>
          <w:rFonts w:ascii="Times New Roman" w:eastAsia="Times New Roman" w:hAnsi="Times New Roman" w:cs="Times New Roman"/>
          <w:kern w:val="0"/>
          <w:sz w:val="24"/>
          <w:szCs w:val="24"/>
          <w:lang w:eastAsia="pl-PL"/>
          <w14:ligatures w14:val="none"/>
        </w:rPr>
      </w:pPr>
    </w:p>
    <w:p w14:paraId="0C0155FB" w14:textId="3C54FF4E" w:rsidR="00E64523" w:rsidRPr="00AD7EC8" w:rsidRDefault="00E64523" w:rsidP="00E64523">
      <w:pPr>
        <w:spacing w:after="0" w:line="240" w:lineRule="auto"/>
        <w:jc w:val="center"/>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 1</w:t>
      </w:r>
      <w:r w:rsidRPr="00E64523">
        <w:rPr>
          <w:rFonts w:ascii="Times New Roman" w:eastAsia="Times New Roman" w:hAnsi="Times New Roman" w:cs="Times New Roman"/>
          <w:b/>
          <w:bCs/>
          <w:kern w:val="0"/>
          <w:sz w:val="24"/>
          <w:szCs w:val="24"/>
          <w:lang w:eastAsia="pl-PL"/>
          <w14:ligatures w14:val="none"/>
        </w:rPr>
        <w:t>2</w:t>
      </w:r>
      <w:r w:rsidRPr="00AD7EC8">
        <w:rPr>
          <w:rFonts w:ascii="Times New Roman" w:eastAsia="Times New Roman" w:hAnsi="Times New Roman" w:cs="Times New Roman"/>
          <w:b/>
          <w:bCs/>
          <w:kern w:val="0"/>
          <w:sz w:val="24"/>
          <w:szCs w:val="24"/>
          <w:lang w:eastAsia="pl-PL"/>
          <w14:ligatures w14:val="none"/>
        </w:rPr>
        <w:t>.</w:t>
      </w:r>
    </w:p>
    <w:p w14:paraId="67DD29D9" w14:textId="77777777" w:rsidR="00AD7EC8" w:rsidRPr="00AD7EC8" w:rsidRDefault="00AD7EC8" w:rsidP="00E64523">
      <w:pPr>
        <w:spacing w:after="0" w:line="240" w:lineRule="auto"/>
        <w:jc w:val="center"/>
        <w:outlineLvl w:val="2"/>
        <w:rPr>
          <w:rFonts w:ascii="Times New Roman" w:eastAsia="Times New Roman" w:hAnsi="Times New Roman" w:cs="Times New Roman"/>
          <w:b/>
          <w:bCs/>
          <w:kern w:val="0"/>
          <w:sz w:val="24"/>
          <w:szCs w:val="24"/>
          <w:lang w:eastAsia="pl-PL"/>
          <w14:ligatures w14:val="none"/>
        </w:rPr>
      </w:pPr>
      <w:r w:rsidRPr="00AD7EC8">
        <w:rPr>
          <w:rFonts w:ascii="Times New Roman" w:eastAsia="Times New Roman" w:hAnsi="Times New Roman" w:cs="Times New Roman"/>
          <w:b/>
          <w:bCs/>
          <w:kern w:val="0"/>
          <w:sz w:val="24"/>
          <w:szCs w:val="24"/>
          <w:lang w:eastAsia="pl-PL"/>
          <w14:ligatures w14:val="none"/>
        </w:rPr>
        <w:t>Przepisy końcowe</w:t>
      </w:r>
    </w:p>
    <w:p w14:paraId="11AFBDC7" w14:textId="77777777" w:rsidR="00217142"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1. Polityka wchodzi w życie z dniem jej ogłoszenia.</w:t>
      </w:r>
    </w:p>
    <w:p w14:paraId="13906455" w14:textId="4C130B92" w:rsidR="00B139E0" w:rsidRDefault="00AD7EC8" w:rsidP="008729BF">
      <w:pPr>
        <w:spacing w:after="0" w:line="240" w:lineRule="auto"/>
        <w:rPr>
          <w:rFonts w:ascii="Times New Roman" w:eastAsia="Times New Roman" w:hAnsi="Times New Roman" w:cs="Times New Roman"/>
          <w:kern w:val="0"/>
          <w:sz w:val="24"/>
          <w:szCs w:val="24"/>
          <w:lang w:eastAsia="pl-PL"/>
          <w14:ligatures w14:val="none"/>
        </w:rPr>
      </w:pPr>
      <w:r w:rsidRPr="00AD7EC8">
        <w:rPr>
          <w:rFonts w:ascii="Times New Roman" w:eastAsia="Times New Roman" w:hAnsi="Times New Roman" w:cs="Times New Roman"/>
          <w:kern w:val="0"/>
          <w:sz w:val="24"/>
          <w:szCs w:val="24"/>
          <w:lang w:eastAsia="pl-PL"/>
          <w14:ligatures w14:val="none"/>
        </w:rPr>
        <w:br/>
        <w:t xml:space="preserve">2. Ogłoszenie następuje w sposób dostępny dla personelu organizacji, w szczególności poprzez </w:t>
      </w:r>
      <w:r w:rsidR="00146FB1">
        <w:rPr>
          <w:rFonts w:ascii="Times New Roman" w:eastAsia="Times New Roman" w:hAnsi="Times New Roman" w:cs="Times New Roman"/>
          <w:kern w:val="0"/>
          <w:sz w:val="24"/>
          <w:szCs w:val="24"/>
          <w:lang w:eastAsia="pl-PL"/>
          <w14:ligatures w14:val="none"/>
        </w:rPr>
        <w:t>umieszczenie na stronie internetowej Klubu.</w:t>
      </w:r>
    </w:p>
    <w:p w14:paraId="0B1F0741"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237F104A"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19797FA6"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7EBCB47B"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3F799A86"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5963E4D8"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3F103C69"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758FFFCC"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4BB8002D"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27370438"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7D03084B"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69DBAC28"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61C09566"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3D8958C2"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0E38AAFC"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50CFE40F"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36065682"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0162ED34"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6C0BA3AB"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3AE5D926"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0564ABD2"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65360FEC"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39326E96" w14:textId="77777777" w:rsidR="00217142" w:rsidRDefault="00217142" w:rsidP="008729BF">
      <w:pPr>
        <w:spacing w:after="0" w:line="240" w:lineRule="auto"/>
        <w:rPr>
          <w:rFonts w:ascii="Times New Roman" w:eastAsia="Times New Roman" w:hAnsi="Times New Roman" w:cs="Times New Roman"/>
          <w:kern w:val="0"/>
          <w:sz w:val="24"/>
          <w:szCs w:val="24"/>
          <w:lang w:eastAsia="pl-PL"/>
          <w14:ligatures w14:val="none"/>
        </w:rPr>
      </w:pPr>
    </w:p>
    <w:p w14:paraId="6B692E38" w14:textId="1AC651EE" w:rsidR="00217142" w:rsidRDefault="00217142" w:rsidP="00217142">
      <w:pPr>
        <w:spacing w:after="0" w:line="240" w:lineRule="auto"/>
        <w:jc w:val="right"/>
        <w:rPr>
          <w:rFonts w:ascii="Times New Roman" w:eastAsia="Times New Roman" w:hAnsi="Times New Roman" w:cs="Times New Roman"/>
          <w:i/>
          <w:iCs/>
          <w:kern w:val="0"/>
          <w:sz w:val="24"/>
          <w:szCs w:val="24"/>
          <w:lang w:eastAsia="pl-PL"/>
          <w14:ligatures w14:val="none"/>
        </w:rPr>
      </w:pPr>
      <w:r>
        <w:rPr>
          <w:rFonts w:ascii="Times New Roman" w:eastAsia="Times New Roman" w:hAnsi="Times New Roman" w:cs="Times New Roman"/>
          <w:i/>
          <w:iCs/>
          <w:kern w:val="0"/>
          <w:sz w:val="24"/>
          <w:szCs w:val="24"/>
          <w:lang w:eastAsia="pl-PL"/>
          <w14:ligatures w14:val="none"/>
        </w:rPr>
        <w:t>Załącznik nr 1</w:t>
      </w:r>
    </w:p>
    <w:p w14:paraId="0B3DC665" w14:textId="77777777" w:rsidR="00217142" w:rsidRDefault="00217142" w:rsidP="00217142">
      <w:pPr>
        <w:spacing w:after="0" w:line="240" w:lineRule="auto"/>
        <w:jc w:val="right"/>
      </w:pPr>
    </w:p>
    <w:p w14:paraId="6F96DD11" w14:textId="55F98726" w:rsidR="00217142" w:rsidRDefault="00217142" w:rsidP="00217142">
      <w:pPr>
        <w:spacing w:after="0" w:line="240" w:lineRule="auto"/>
        <w:jc w:val="right"/>
      </w:pPr>
      <w:r>
        <w:t>Miejsce i data sporządzenia notatki: …………………………………………,dn.……………………</w:t>
      </w:r>
    </w:p>
    <w:p w14:paraId="27198716" w14:textId="77777777" w:rsidR="00217142" w:rsidRDefault="00217142" w:rsidP="00217142">
      <w:pPr>
        <w:spacing w:after="0" w:line="240" w:lineRule="auto"/>
        <w:jc w:val="right"/>
      </w:pPr>
    </w:p>
    <w:p w14:paraId="1641BAF7" w14:textId="77777777" w:rsidR="00217142" w:rsidRDefault="00217142" w:rsidP="00217142">
      <w:pPr>
        <w:spacing w:after="0" w:line="240" w:lineRule="auto"/>
        <w:jc w:val="right"/>
      </w:pPr>
    </w:p>
    <w:p w14:paraId="23F05FC8" w14:textId="77777777" w:rsidR="00217142" w:rsidRDefault="00217142" w:rsidP="00217142">
      <w:pPr>
        <w:spacing w:after="0" w:line="240" w:lineRule="auto"/>
        <w:jc w:val="right"/>
      </w:pPr>
    </w:p>
    <w:p w14:paraId="5F3FAE47" w14:textId="19F93C8B" w:rsidR="00217142" w:rsidRDefault="00217142" w:rsidP="00217142">
      <w:pPr>
        <w:spacing w:after="0" w:line="240" w:lineRule="auto"/>
      </w:pPr>
      <w:r>
        <w:t>Imię i nazwisko sporządzającego notatkę</w:t>
      </w:r>
    </w:p>
    <w:p w14:paraId="19F06E6F" w14:textId="15EFAFBA" w:rsidR="00217142" w:rsidRDefault="00217142" w:rsidP="00217142">
      <w:pPr>
        <w:spacing w:after="0" w:line="240" w:lineRule="auto"/>
      </w:pPr>
      <w:r>
        <w:t>……………………………………………………………………………..</w:t>
      </w:r>
    </w:p>
    <w:p w14:paraId="3E1B1F5C" w14:textId="77777777" w:rsidR="00217142" w:rsidRDefault="00217142" w:rsidP="00217142">
      <w:pPr>
        <w:spacing w:after="0" w:line="240" w:lineRule="auto"/>
      </w:pPr>
    </w:p>
    <w:p w14:paraId="4F0B0DB4" w14:textId="6D126F75" w:rsidR="00217142" w:rsidRDefault="00217142" w:rsidP="00217142">
      <w:pPr>
        <w:spacing w:after="0" w:line="240" w:lineRule="auto"/>
      </w:pPr>
      <w:r>
        <w:t>Funkcja w Klubie</w:t>
      </w:r>
    </w:p>
    <w:p w14:paraId="0E4E7B55" w14:textId="6EAACA76" w:rsidR="00217142" w:rsidRDefault="00217142" w:rsidP="00217142">
      <w:pPr>
        <w:spacing w:after="0" w:line="240" w:lineRule="auto"/>
      </w:pPr>
      <w:r>
        <w:t>……………………………………………………………………………..</w:t>
      </w:r>
    </w:p>
    <w:p w14:paraId="3421D498" w14:textId="77777777" w:rsidR="00217142" w:rsidRDefault="00217142" w:rsidP="00217142">
      <w:pPr>
        <w:spacing w:after="0" w:line="240" w:lineRule="auto"/>
      </w:pPr>
    </w:p>
    <w:p w14:paraId="55309FAA" w14:textId="77777777" w:rsidR="00217142" w:rsidRDefault="00217142" w:rsidP="00217142">
      <w:pPr>
        <w:spacing w:after="0" w:line="240" w:lineRule="auto"/>
      </w:pPr>
    </w:p>
    <w:p w14:paraId="11A420C0" w14:textId="70F2369D" w:rsidR="00217142" w:rsidRDefault="00217142" w:rsidP="00217142">
      <w:pPr>
        <w:spacing w:after="0" w:line="240" w:lineRule="auto"/>
        <w:jc w:val="center"/>
      </w:pPr>
      <w:r>
        <w:t>Notatka służbowa</w:t>
      </w:r>
    </w:p>
    <w:p w14:paraId="114A0AAF" w14:textId="77777777" w:rsidR="00217142" w:rsidRDefault="00217142" w:rsidP="00217142">
      <w:pPr>
        <w:spacing w:after="0" w:line="240" w:lineRule="auto"/>
      </w:pPr>
    </w:p>
    <w:p w14:paraId="70AE455C" w14:textId="6FA18E60" w:rsidR="00217142" w:rsidRDefault="00217142" w:rsidP="00217142">
      <w:pPr>
        <w:spacing w:after="0" w:line="240" w:lineRule="auto"/>
      </w:pPr>
      <w:r>
        <w:t>Dotyczy:</w:t>
      </w:r>
    </w:p>
    <w:p w14:paraId="2A13ED81" w14:textId="0E1B39E2" w:rsidR="00217142" w:rsidRDefault="00217142" w:rsidP="00217142">
      <w:pPr>
        <w:spacing w:after="0" w:line="240" w:lineRule="auto"/>
      </w:pPr>
      <w:r>
        <w:t>………………………………………………………………………………………………………………………………………………………………………………………………………………………………………………………………………………………………………………………………………………………………………………………………………………………………………………………………………………………………………………………………………………………………………………………………………………………………………………………………………………………………………………………………………………………………………………………………………………………………………………………………………………………………………………………………………………………………………………</w:t>
      </w:r>
    </w:p>
    <w:p w14:paraId="1A69D206" w14:textId="77777777" w:rsidR="00217142" w:rsidRDefault="00217142" w:rsidP="00217142">
      <w:pPr>
        <w:spacing w:after="0" w:line="240" w:lineRule="auto"/>
      </w:pPr>
    </w:p>
    <w:p w14:paraId="0028A77B" w14:textId="5F8DF5D6" w:rsidR="00217142" w:rsidRDefault="00217142" w:rsidP="00217142">
      <w:pPr>
        <w:spacing w:after="0" w:line="240" w:lineRule="auto"/>
      </w:pPr>
      <w:r>
        <w:t>Obiekt:</w:t>
      </w:r>
    </w:p>
    <w:p w14:paraId="48C052DB" w14:textId="70D83ACA" w:rsidR="00217142" w:rsidRDefault="00217142" w:rsidP="00217142">
      <w:pPr>
        <w:spacing w:after="0" w:line="240" w:lineRule="auto"/>
      </w:pPr>
      <w:r>
        <w:t>…………………………………………………………………………………………………………………………………………………………………………………………………………………………………………………………………………………………………………………………</w:t>
      </w:r>
    </w:p>
    <w:p w14:paraId="6674E0E6" w14:textId="77777777" w:rsidR="00217142" w:rsidRDefault="00217142" w:rsidP="00217142">
      <w:pPr>
        <w:spacing w:after="0" w:line="240" w:lineRule="auto"/>
      </w:pPr>
    </w:p>
    <w:p w14:paraId="5E8FC92E" w14:textId="67546F1D" w:rsidR="00217142" w:rsidRDefault="00217142" w:rsidP="00217142">
      <w:pPr>
        <w:spacing w:after="0" w:line="240" w:lineRule="auto"/>
      </w:pPr>
      <w:r>
        <w:t>Data:                                                                                    godzina:</w:t>
      </w:r>
    </w:p>
    <w:p w14:paraId="48F88389" w14:textId="4F3F47C8" w:rsidR="00217142" w:rsidRDefault="00217142" w:rsidP="00217142">
      <w:pPr>
        <w:spacing w:after="0" w:line="240" w:lineRule="auto"/>
      </w:pPr>
      <w:r>
        <w:t>…………………………………………….                                        ………………………………………………………</w:t>
      </w:r>
    </w:p>
    <w:p w14:paraId="3CDD0F5B" w14:textId="77777777" w:rsidR="00217142" w:rsidRDefault="00217142" w:rsidP="00217142">
      <w:pPr>
        <w:spacing w:after="0" w:line="240" w:lineRule="auto"/>
      </w:pPr>
    </w:p>
    <w:p w14:paraId="0D73236A" w14:textId="71721FB9" w:rsidR="00217142" w:rsidRDefault="00217142" w:rsidP="00217142">
      <w:pPr>
        <w:spacing w:after="0" w:line="240" w:lineRule="auto"/>
      </w:pPr>
      <w:r>
        <w:t>Opis zdarzenia:</w:t>
      </w:r>
    </w:p>
    <w:p w14:paraId="64801E91" w14:textId="77777777" w:rsidR="00217142" w:rsidRDefault="00217142" w:rsidP="00217142">
      <w:pPr>
        <w:spacing w:after="0" w:line="240" w:lineRule="auto"/>
      </w:pPr>
      <w:r>
        <w:t>………………………………………………………………………………………………………………………………………………………………………………………………………………………………………………………………………………………………………………………………………………………………………………………………………………………………………………………………………………………………………………………………………………………………………………………………………………………………………………………………………………………………………………………………………………………………………………………………………………………………………………………………………………………………………………………………………………………………………………</w:t>
      </w:r>
    </w:p>
    <w:p w14:paraId="22218A8D" w14:textId="77777777" w:rsidR="00217142" w:rsidRDefault="00217142" w:rsidP="00217142">
      <w:pPr>
        <w:spacing w:after="0" w:line="240" w:lineRule="auto"/>
      </w:pPr>
      <w:r>
        <w:t>………………………………………………………………………………………………………………………………………………………………………………………………………………………………………………………………………………………………………………………………………………………………………………………………………………………………………………………………………………………………………………………………………………………………………………………………………………………………………………………………………………………………………………………………………………………………………………………………………………………………………………………………………………………………………………………………………………………………………………</w:t>
      </w:r>
    </w:p>
    <w:p w14:paraId="7454ADEF" w14:textId="77777777" w:rsidR="00217142" w:rsidRDefault="00217142" w:rsidP="00217142">
      <w:pPr>
        <w:spacing w:after="0" w:line="240" w:lineRule="auto"/>
      </w:pPr>
    </w:p>
    <w:p w14:paraId="04E9B71F" w14:textId="77777777" w:rsidR="00217142" w:rsidRDefault="00217142" w:rsidP="00217142">
      <w:pPr>
        <w:spacing w:after="0" w:line="240" w:lineRule="auto"/>
      </w:pPr>
    </w:p>
    <w:p w14:paraId="72EB594C" w14:textId="6407D564" w:rsidR="00217142" w:rsidRDefault="00217142" w:rsidP="00217142">
      <w:pPr>
        <w:spacing w:after="0" w:line="240" w:lineRule="auto"/>
      </w:pPr>
    </w:p>
    <w:p w14:paraId="35A9CE4B" w14:textId="0E5B448A" w:rsidR="00217142" w:rsidRDefault="00217142" w:rsidP="00217142">
      <w:pPr>
        <w:spacing w:after="0" w:line="240" w:lineRule="auto"/>
      </w:pPr>
      <w:r>
        <w:t>……………………………………………………………..                             …………………………………………………………….</w:t>
      </w:r>
    </w:p>
    <w:p w14:paraId="71DC3077" w14:textId="5341AAD7" w:rsidR="00217142" w:rsidRDefault="00217142" w:rsidP="00217142">
      <w:pPr>
        <w:spacing w:after="0" w:line="240" w:lineRule="auto"/>
      </w:pPr>
      <w:r>
        <w:t xml:space="preserve">           Podpis akceptującego notatkę                                            Podpis sporządzającego notatkę</w:t>
      </w:r>
    </w:p>
    <w:p w14:paraId="4DB4D146" w14:textId="77777777" w:rsidR="00217142" w:rsidRDefault="00217142" w:rsidP="00217142">
      <w:pPr>
        <w:spacing w:after="0" w:line="240" w:lineRule="auto"/>
      </w:pPr>
    </w:p>
    <w:p w14:paraId="5B4D8AE4" w14:textId="77777777" w:rsidR="00217142" w:rsidRDefault="00217142" w:rsidP="00217142">
      <w:pPr>
        <w:spacing w:after="0" w:line="240" w:lineRule="auto"/>
      </w:pPr>
    </w:p>
    <w:p w14:paraId="5B87B4EE" w14:textId="77777777" w:rsidR="00217142" w:rsidRDefault="00217142" w:rsidP="00217142">
      <w:pPr>
        <w:spacing w:after="0" w:line="240" w:lineRule="auto"/>
      </w:pPr>
    </w:p>
    <w:p w14:paraId="088CE5FA" w14:textId="77777777" w:rsidR="00217142" w:rsidRDefault="00217142" w:rsidP="00217142">
      <w:pPr>
        <w:spacing w:after="0" w:line="240" w:lineRule="auto"/>
      </w:pPr>
    </w:p>
    <w:p w14:paraId="04CB57D6" w14:textId="688FF97B" w:rsidR="00217142" w:rsidRDefault="00217142" w:rsidP="00217142">
      <w:pPr>
        <w:spacing w:after="0" w:line="240" w:lineRule="auto"/>
        <w:jc w:val="right"/>
        <w:rPr>
          <w:i/>
          <w:iCs/>
        </w:rPr>
      </w:pPr>
      <w:r>
        <w:rPr>
          <w:i/>
          <w:iCs/>
        </w:rPr>
        <w:t>Załącznik 2</w:t>
      </w:r>
    </w:p>
    <w:p w14:paraId="4CEA1388" w14:textId="77777777" w:rsidR="00217142" w:rsidRDefault="00217142" w:rsidP="00217142">
      <w:pPr>
        <w:spacing w:after="0" w:line="240" w:lineRule="auto"/>
      </w:pPr>
    </w:p>
    <w:p w14:paraId="459DDDDA" w14:textId="634C1D1E" w:rsidR="00217142" w:rsidRPr="00462585" w:rsidRDefault="00D4159F" w:rsidP="00D4159F">
      <w:pPr>
        <w:pStyle w:val="Akapitzlist"/>
        <w:numPr>
          <w:ilvl w:val="0"/>
          <w:numId w:val="2"/>
        </w:numPr>
        <w:rPr>
          <w:rStyle w:val="m7eme"/>
          <w:rFonts w:asciiTheme="minorHAnsi" w:hAnsiTheme="minorHAnsi" w:cstheme="minorHAnsi"/>
          <w:sz w:val="24"/>
          <w:szCs w:val="24"/>
        </w:rPr>
      </w:pPr>
      <w:r w:rsidRPr="00462585">
        <w:rPr>
          <w:rStyle w:val="m7eme"/>
          <w:rFonts w:asciiTheme="minorHAnsi" w:hAnsiTheme="minorHAnsi" w:cstheme="minorHAnsi"/>
          <w:sz w:val="24"/>
          <w:szCs w:val="24"/>
        </w:rPr>
        <w:t>Czy w minionym roku wystąpiła konieczność skorzystania z procedur?</w:t>
      </w:r>
    </w:p>
    <w:p w14:paraId="3E9C7695" w14:textId="455BB43A" w:rsidR="00D4159F" w:rsidRPr="00462585" w:rsidRDefault="00D4159F" w:rsidP="00D4159F">
      <w:pPr>
        <w:pStyle w:val="Akapitzlist"/>
        <w:ind w:left="720" w:firstLine="0"/>
        <w:rPr>
          <w:rStyle w:val="m7eme"/>
          <w:rFonts w:asciiTheme="minorHAnsi" w:hAnsiTheme="minorHAnsi" w:cstheme="minorHAnsi"/>
          <w:sz w:val="24"/>
          <w:szCs w:val="24"/>
        </w:rPr>
      </w:pPr>
    </w:p>
    <w:p w14:paraId="66DBEB3A" w14:textId="77777777" w:rsidR="00D4159F" w:rsidRPr="00462585" w:rsidRDefault="00D4159F" w:rsidP="00D4159F">
      <w:pPr>
        <w:pStyle w:val="Akapitzlist"/>
        <w:ind w:left="720" w:firstLine="0"/>
        <w:rPr>
          <w:rStyle w:val="m7eme"/>
          <w:rFonts w:asciiTheme="minorHAnsi" w:hAnsiTheme="minorHAnsi" w:cstheme="minorHAnsi"/>
          <w:sz w:val="24"/>
          <w:szCs w:val="24"/>
        </w:rPr>
      </w:pPr>
      <w:r w:rsidRPr="00462585">
        <w:rPr>
          <w:rFonts w:asciiTheme="minorHAnsi" w:hAnsiTheme="minorHAnsi" w:cstheme="minorHAnsi"/>
          <w:noProof/>
          <w:sz w:val="24"/>
          <w:szCs w:val="24"/>
          <w14:ligatures w14:val="standardContextual"/>
        </w:rPr>
        <mc:AlternateContent>
          <mc:Choice Requires="wps">
            <w:drawing>
              <wp:anchor distT="0" distB="0" distL="114300" distR="114300" simplePos="0" relativeHeight="251661312" behindDoc="0" locked="0" layoutInCell="1" allowOverlap="1" wp14:anchorId="3EEDCBCA" wp14:editId="7F9C1C85">
                <wp:simplePos x="0" y="0"/>
                <wp:positionH relativeFrom="column">
                  <wp:posOffset>4191000</wp:posOffset>
                </wp:positionH>
                <wp:positionV relativeFrom="paragraph">
                  <wp:posOffset>6350</wp:posOffset>
                </wp:positionV>
                <wp:extent cx="215900" cy="209550"/>
                <wp:effectExtent l="0" t="0" r="12700" b="19050"/>
                <wp:wrapNone/>
                <wp:docPr id="23" name="Prostokąt 23"/>
                <wp:cNvGraphicFramePr/>
                <a:graphic xmlns:a="http://schemas.openxmlformats.org/drawingml/2006/main">
                  <a:graphicData uri="http://schemas.microsoft.com/office/word/2010/wordprocessingShape">
                    <wps:wsp>
                      <wps:cNvSpPr/>
                      <wps:spPr>
                        <a:xfrm>
                          <a:off x="0" y="0"/>
                          <a:ext cx="215900" cy="2095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3346D1" id="Prostokąt 23" o:spid="_x0000_s1026" style="position:absolute;margin-left:330pt;margin-top:.5pt;width:17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" filled="f" strokecolor="#09101d [484]" strokeweight="1pt"/>
            </w:pict>
          </mc:Fallback>
        </mc:AlternateContent>
      </w:r>
      <w:r w:rsidRPr="00462585">
        <w:rPr>
          <w:rFonts w:asciiTheme="minorHAnsi" w:hAnsiTheme="minorHAnsi" w:cstheme="minorHAnsi"/>
          <w:noProof/>
          <w:sz w:val="24"/>
          <w:szCs w:val="24"/>
          <w14:ligatures w14:val="standardContextual"/>
        </w:rPr>
        <mc:AlternateContent>
          <mc:Choice Requires="wps">
            <w:drawing>
              <wp:anchor distT="0" distB="0" distL="114300" distR="114300" simplePos="0" relativeHeight="251659264" behindDoc="0" locked="0" layoutInCell="1" allowOverlap="1" wp14:anchorId="7CF76A68" wp14:editId="476D94B9">
                <wp:simplePos x="0" y="0"/>
                <wp:positionH relativeFrom="column">
                  <wp:posOffset>776605</wp:posOffset>
                </wp:positionH>
                <wp:positionV relativeFrom="paragraph">
                  <wp:posOffset>8255</wp:posOffset>
                </wp:positionV>
                <wp:extent cx="215900" cy="209550"/>
                <wp:effectExtent l="0" t="0" r="12700" b="19050"/>
                <wp:wrapNone/>
                <wp:docPr id="22" name="Prostokąt 22"/>
                <wp:cNvGraphicFramePr/>
                <a:graphic xmlns:a="http://schemas.openxmlformats.org/drawingml/2006/main">
                  <a:graphicData uri="http://schemas.microsoft.com/office/word/2010/wordprocessingShape">
                    <wps:wsp>
                      <wps:cNvSpPr/>
                      <wps:spPr>
                        <a:xfrm>
                          <a:off x="0" y="0"/>
                          <a:ext cx="215900" cy="2095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7751FF" id="Prostokąt 22" o:spid="_x0000_s1026" style="position:absolute;margin-left:61.15pt;margin-top:.65pt;width:17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" filled="f" strokecolor="#09101d [484]" strokeweight="1pt"/>
            </w:pict>
          </mc:Fallback>
        </mc:AlternateContent>
      </w:r>
      <w:r w:rsidRPr="00462585">
        <w:rPr>
          <w:rStyle w:val="m7eme"/>
          <w:rFonts w:asciiTheme="minorHAnsi" w:hAnsiTheme="minorHAnsi" w:cstheme="minorHAnsi"/>
          <w:sz w:val="24"/>
          <w:szCs w:val="24"/>
        </w:rPr>
        <w:t>Tak                                                                                             Nie</w:t>
      </w:r>
    </w:p>
    <w:p w14:paraId="627B8BA5" w14:textId="77777777" w:rsidR="00D4159F" w:rsidRPr="00462585" w:rsidRDefault="00D4159F" w:rsidP="00D4159F">
      <w:pPr>
        <w:rPr>
          <w:rStyle w:val="m7eme"/>
          <w:rFonts w:cstheme="minorHAnsi"/>
          <w:sz w:val="24"/>
          <w:szCs w:val="24"/>
        </w:rPr>
      </w:pPr>
    </w:p>
    <w:p w14:paraId="66199534" w14:textId="7AEAD9D9" w:rsidR="00D4159F" w:rsidRPr="00462585" w:rsidRDefault="00D4159F" w:rsidP="00D4159F">
      <w:pPr>
        <w:pStyle w:val="Akapitzlist"/>
        <w:numPr>
          <w:ilvl w:val="0"/>
          <w:numId w:val="2"/>
        </w:numPr>
        <w:rPr>
          <w:rStyle w:val="m7eme"/>
          <w:rFonts w:asciiTheme="minorHAnsi" w:hAnsiTheme="minorHAnsi" w:cstheme="minorHAnsi"/>
          <w:sz w:val="24"/>
          <w:szCs w:val="24"/>
        </w:rPr>
      </w:pPr>
      <w:r w:rsidRPr="00462585">
        <w:rPr>
          <w:rStyle w:val="m7eme"/>
          <w:rFonts w:asciiTheme="minorHAnsi" w:hAnsiTheme="minorHAnsi" w:cstheme="minorHAnsi"/>
          <w:sz w:val="24"/>
          <w:szCs w:val="24"/>
        </w:rPr>
        <w:t>Jeśli tak, która zasada wymieniona w  § 4 została złamana? </w:t>
      </w:r>
    </w:p>
    <w:p w14:paraId="290B6AD5" w14:textId="05639B9C" w:rsidR="00D4159F" w:rsidRPr="00462585" w:rsidRDefault="00D4159F" w:rsidP="00D4159F">
      <w:pPr>
        <w:pStyle w:val="Akapitzlist"/>
        <w:ind w:left="720" w:firstLine="0"/>
        <w:rPr>
          <w:rStyle w:val="m7eme"/>
          <w:rFonts w:asciiTheme="minorHAnsi" w:hAnsiTheme="minorHAnsi" w:cstheme="minorHAnsi"/>
          <w:sz w:val="24"/>
          <w:szCs w:val="24"/>
        </w:rPr>
      </w:pPr>
    </w:p>
    <w:p w14:paraId="3A06B14C" w14:textId="2B4BA0D6" w:rsidR="00D4159F" w:rsidRPr="00462585" w:rsidRDefault="00D4159F" w:rsidP="00D4159F">
      <w:pPr>
        <w:rPr>
          <w:rFonts w:eastAsia="Times New Roman" w:cstheme="minorHAnsi"/>
          <w:sz w:val="24"/>
          <w:szCs w:val="24"/>
          <w:lang w:eastAsia="pl-PL"/>
        </w:rPr>
      </w:pPr>
      <w:r w:rsidRPr="00462585">
        <w:rPr>
          <w:rFonts w:cstheme="minorHAnsi"/>
          <w:noProof/>
          <w:sz w:val="24"/>
          <w:szCs w:val="24"/>
        </w:rPr>
        <mc:AlternateContent>
          <mc:Choice Requires="wps">
            <w:drawing>
              <wp:anchor distT="0" distB="0" distL="114300" distR="114300" simplePos="0" relativeHeight="251673600" behindDoc="0" locked="0" layoutInCell="1" allowOverlap="1" wp14:anchorId="15237CC9" wp14:editId="0CA793F4">
                <wp:simplePos x="0" y="0"/>
                <wp:positionH relativeFrom="column">
                  <wp:posOffset>2821305</wp:posOffset>
                </wp:positionH>
                <wp:positionV relativeFrom="paragraph">
                  <wp:posOffset>1875790</wp:posOffset>
                </wp:positionV>
                <wp:extent cx="215900" cy="209550"/>
                <wp:effectExtent l="0" t="0" r="12700" b="19050"/>
                <wp:wrapNone/>
                <wp:docPr id="29" name="Prostokąt 29"/>
                <wp:cNvGraphicFramePr/>
                <a:graphic xmlns:a="http://schemas.openxmlformats.org/drawingml/2006/main">
                  <a:graphicData uri="http://schemas.microsoft.com/office/word/2010/wordprocessingShape">
                    <wps:wsp>
                      <wps:cNvSpPr/>
                      <wps:spPr>
                        <a:xfrm>
                          <a:off x="0" y="0"/>
                          <a:ext cx="215900" cy="2095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93618" id="Prostokąt 29" o:spid="_x0000_s1026" style="position:absolute;margin-left:222.15pt;margin-top:147.7pt;width:17pt;height: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" filled="f" strokecolor="#09101d [484]" strokeweight="1pt"/>
            </w:pict>
          </mc:Fallback>
        </mc:AlternateContent>
      </w:r>
      <w:r w:rsidRPr="00462585">
        <w:rPr>
          <w:rFonts w:cstheme="minorHAnsi"/>
          <w:noProof/>
          <w:sz w:val="24"/>
          <w:szCs w:val="24"/>
        </w:rPr>
        <mc:AlternateContent>
          <mc:Choice Requires="wps">
            <w:drawing>
              <wp:anchor distT="0" distB="0" distL="114300" distR="114300" simplePos="0" relativeHeight="251671552" behindDoc="0" locked="0" layoutInCell="1" allowOverlap="1" wp14:anchorId="0272633B" wp14:editId="6A8DEE37">
                <wp:simplePos x="0" y="0"/>
                <wp:positionH relativeFrom="column">
                  <wp:posOffset>2497455</wp:posOffset>
                </wp:positionH>
                <wp:positionV relativeFrom="paragraph">
                  <wp:posOffset>1513840</wp:posOffset>
                </wp:positionV>
                <wp:extent cx="215900" cy="209550"/>
                <wp:effectExtent l="0" t="0" r="12700" b="19050"/>
                <wp:wrapNone/>
                <wp:docPr id="28" name="Prostokąt 28"/>
                <wp:cNvGraphicFramePr/>
                <a:graphic xmlns:a="http://schemas.openxmlformats.org/drawingml/2006/main">
                  <a:graphicData uri="http://schemas.microsoft.com/office/word/2010/wordprocessingShape">
                    <wps:wsp>
                      <wps:cNvSpPr/>
                      <wps:spPr>
                        <a:xfrm>
                          <a:off x="0" y="0"/>
                          <a:ext cx="215900" cy="2095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AB5D6" id="Prostokąt 28" o:spid="_x0000_s1026" style="position:absolute;margin-left:196.65pt;margin-top:119.2pt;width:17pt;height:1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" filled="f" strokecolor="#09101d [484]" strokeweight="1pt"/>
            </w:pict>
          </mc:Fallback>
        </mc:AlternateContent>
      </w:r>
      <w:r w:rsidRPr="00462585">
        <w:rPr>
          <w:rFonts w:cstheme="minorHAnsi"/>
          <w:noProof/>
          <w:sz w:val="24"/>
          <w:szCs w:val="24"/>
        </w:rPr>
        <mc:AlternateContent>
          <mc:Choice Requires="wps">
            <w:drawing>
              <wp:anchor distT="0" distB="0" distL="114300" distR="114300" simplePos="0" relativeHeight="251669504" behindDoc="0" locked="0" layoutInCell="1" allowOverlap="1" wp14:anchorId="1D22702E" wp14:editId="3509DC5D">
                <wp:simplePos x="0" y="0"/>
                <wp:positionH relativeFrom="column">
                  <wp:posOffset>3462655</wp:posOffset>
                </wp:positionH>
                <wp:positionV relativeFrom="paragraph">
                  <wp:posOffset>1139190</wp:posOffset>
                </wp:positionV>
                <wp:extent cx="215900" cy="209550"/>
                <wp:effectExtent l="0" t="0" r="12700" b="19050"/>
                <wp:wrapNone/>
                <wp:docPr id="27" name="Prostokąt 27"/>
                <wp:cNvGraphicFramePr/>
                <a:graphic xmlns:a="http://schemas.openxmlformats.org/drawingml/2006/main">
                  <a:graphicData uri="http://schemas.microsoft.com/office/word/2010/wordprocessingShape">
                    <wps:wsp>
                      <wps:cNvSpPr/>
                      <wps:spPr>
                        <a:xfrm>
                          <a:off x="0" y="0"/>
                          <a:ext cx="215900" cy="2095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0B7E5" id="Prostokąt 27" o:spid="_x0000_s1026" style="position:absolute;margin-left:272.65pt;margin-top:89.7pt;width:17pt;height: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" filled="f" strokecolor="#09101d [484]" strokeweight="1pt"/>
            </w:pict>
          </mc:Fallback>
        </mc:AlternateContent>
      </w:r>
      <w:r w:rsidRPr="00462585">
        <w:rPr>
          <w:rFonts w:cstheme="minorHAnsi"/>
          <w:noProof/>
          <w:sz w:val="24"/>
          <w:szCs w:val="24"/>
        </w:rPr>
        <mc:AlternateContent>
          <mc:Choice Requires="wps">
            <w:drawing>
              <wp:anchor distT="0" distB="0" distL="114300" distR="114300" simplePos="0" relativeHeight="251667456" behindDoc="0" locked="0" layoutInCell="1" allowOverlap="1" wp14:anchorId="41A3D736" wp14:editId="0A2D0E07">
                <wp:simplePos x="0" y="0"/>
                <wp:positionH relativeFrom="column">
                  <wp:posOffset>1754505</wp:posOffset>
                </wp:positionH>
                <wp:positionV relativeFrom="paragraph">
                  <wp:posOffset>764540</wp:posOffset>
                </wp:positionV>
                <wp:extent cx="215900" cy="209550"/>
                <wp:effectExtent l="0" t="0" r="12700" b="19050"/>
                <wp:wrapNone/>
                <wp:docPr id="26" name="Prostokąt 26"/>
                <wp:cNvGraphicFramePr/>
                <a:graphic xmlns:a="http://schemas.openxmlformats.org/drawingml/2006/main">
                  <a:graphicData uri="http://schemas.microsoft.com/office/word/2010/wordprocessingShape">
                    <wps:wsp>
                      <wps:cNvSpPr/>
                      <wps:spPr>
                        <a:xfrm>
                          <a:off x="0" y="0"/>
                          <a:ext cx="215900" cy="2095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02B60" id="Prostokąt 26" o:spid="_x0000_s1026" style="position:absolute;margin-left:138.15pt;margin-top:60.2pt;width:17pt;height: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" filled="f" strokecolor="#09101d [484]" strokeweight="1pt"/>
            </w:pict>
          </mc:Fallback>
        </mc:AlternateContent>
      </w:r>
      <w:r w:rsidRPr="00462585">
        <w:rPr>
          <w:rFonts w:cstheme="minorHAnsi"/>
          <w:noProof/>
          <w:sz w:val="24"/>
          <w:szCs w:val="24"/>
        </w:rPr>
        <mc:AlternateContent>
          <mc:Choice Requires="wps">
            <w:drawing>
              <wp:anchor distT="0" distB="0" distL="114300" distR="114300" simplePos="0" relativeHeight="251665408" behindDoc="0" locked="0" layoutInCell="1" allowOverlap="1" wp14:anchorId="664BB80F" wp14:editId="2E4D2533">
                <wp:simplePos x="0" y="0"/>
                <wp:positionH relativeFrom="column">
                  <wp:posOffset>2662555</wp:posOffset>
                </wp:positionH>
                <wp:positionV relativeFrom="paragraph">
                  <wp:posOffset>370840</wp:posOffset>
                </wp:positionV>
                <wp:extent cx="215900" cy="209550"/>
                <wp:effectExtent l="0" t="0" r="12700" b="19050"/>
                <wp:wrapNone/>
                <wp:docPr id="25" name="Prostokąt 25"/>
                <wp:cNvGraphicFramePr/>
                <a:graphic xmlns:a="http://schemas.openxmlformats.org/drawingml/2006/main">
                  <a:graphicData uri="http://schemas.microsoft.com/office/word/2010/wordprocessingShape">
                    <wps:wsp>
                      <wps:cNvSpPr/>
                      <wps:spPr>
                        <a:xfrm>
                          <a:off x="0" y="0"/>
                          <a:ext cx="215900" cy="2095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D412A" id="Prostokąt 25" o:spid="_x0000_s1026" style="position:absolute;margin-left:209.65pt;margin-top:29.2pt;width:17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" filled="f" strokecolor="#09101d [484]" strokeweight="1pt"/>
            </w:pict>
          </mc:Fallback>
        </mc:AlternateContent>
      </w:r>
      <w:r w:rsidRPr="00462585">
        <w:rPr>
          <w:rFonts w:cstheme="minorHAnsi"/>
          <w:noProof/>
          <w:sz w:val="24"/>
          <w:szCs w:val="24"/>
        </w:rPr>
        <mc:AlternateContent>
          <mc:Choice Requires="wps">
            <w:drawing>
              <wp:anchor distT="0" distB="0" distL="114300" distR="114300" simplePos="0" relativeHeight="251663360" behindDoc="0" locked="0" layoutInCell="1" allowOverlap="1" wp14:anchorId="0E9CE146" wp14:editId="3F80F45C">
                <wp:simplePos x="0" y="0"/>
                <wp:positionH relativeFrom="column">
                  <wp:posOffset>3136900</wp:posOffset>
                </wp:positionH>
                <wp:positionV relativeFrom="paragraph">
                  <wp:posOffset>5715</wp:posOffset>
                </wp:positionV>
                <wp:extent cx="215900" cy="209550"/>
                <wp:effectExtent l="0" t="0" r="12700" b="19050"/>
                <wp:wrapNone/>
                <wp:docPr id="24" name="Prostokąt 24"/>
                <wp:cNvGraphicFramePr/>
                <a:graphic xmlns:a="http://schemas.openxmlformats.org/drawingml/2006/main">
                  <a:graphicData uri="http://schemas.microsoft.com/office/word/2010/wordprocessingShape">
                    <wps:wsp>
                      <wps:cNvSpPr/>
                      <wps:spPr>
                        <a:xfrm>
                          <a:off x="0" y="0"/>
                          <a:ext cx="215900" cy="2095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FF85E9" id="Prostokąt 24" o:spid="_x0000_s1026" style="position:absolute;margin-left:247pt;margin-top:.45pt;width:17pt;height: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" filled="f" strokecolor="#09101d [484]" strokeweight="1pt"/>
            </w:pict>
          </mc:Fallback>
        </mc:AlternateContent>
      </w:r>
      <w:r w:rsidRPr="00462585">
        <w:rPr>
          <w:rFonts w:eastAsia="Times New Roman" w:cstheme="minorHAnsi"/>
          <w:sz w:val="24"/>
          <w:szCs w:val="24"/>
          <w:lang w:eastAsia="pl-PL"/>
        </w:rPr>
        <w:t xml:space="preserve">1 </w:t>
      </w:r>
      <w:r w:rsidRPr="00462585">
        <w:rPr>
          <w:rFonts w:eastAsia="Times New Roman" w:cstheme="minorHAnsi"/>
          <w:sz w:val="24"/>
          <w:szCs w:val="24"/>
          <w:lang w:eastAsia="pl-PL"/>
        </w:rPr>
        <w:t>Zasady kontaktu fizycznego personelu z dziećmi</w:t>
      </w:r>
      <w:r w:rsidRPr="00462585">
        <w:rPr>
          <w:rFonts w:eastAsia="Times New Roman" w:cstheme="minorHAnsi"/>
          <w:sz w:val="24"/>
          <w:szCs w:val="24"/>
          <w:lang w:eastAsia="pl-PL"/>
        </w:rPr>
        <w:t xml:space="preserve"> </w:t>
      </w:r>
      <w:r w:rsidRPr="00462585">
        <w:rPr>
          <w:rFonts w:eastAsia="Times New Roman" w:cstheme="minorHAnsi"/>
          <w:sz w:val="24"/>
          <w:szCs w:val="24"/>
          <w:lang w:eastAsia="pl-PL"/>
        </w:rPr>
        <w:br/>
      </w:r>
      <w:r w:rsidRPr="00462585">
        <w:rPr>
          <w:rFonts w:eastAsia="Times New Roman" w:cstheme="minorHAnsi"/>
          <w:sz w:val="24"/>
          <w:szCs w:val="24"/>
          <w:lang w:eastAsia="pl-PL"/>
        </w:rPr>
        <w:br/>
      </w:r>
      <w:r w:rsidRPr="00462585">
        <w:rPr>
          <w:rFonts w:eastAsia="Times New Roman" w:cstheme="minorHAnsi"/>
          <w:sz w:val="24"/>
          <w:szCs w:val="24"/>
          <w:lang w:eastAsia="pl-PL"/>
        </w:rPr>
        <w:t xml:space="preserve">2 </w:t>
      </w:r>
      <w:r w:rsidRPr="00462585">
        <w:rPr>
          <w:rFonts w:eastAsia="Times New Roman" w:cstheme="minorHAnsi"/>
          <w:sz w:val="24"/>
          <w:szCs w:val="24"/>
          <w:lang w:eastAsia="pl-PL"/>
        </w:rPr>
        <w:t>Zasady komunikacji personelu z dziećmi</w:t>
      </w:r>
      <w:r w:rsidRPr="00462585">
        <w:rPr>
          <w:rFonts w:eastAsia="Times New Roman" w:cstheme="minorHAnsi"/>
          <w:sz w:val="24"/>
          <w:szCs w:val="24"/>
          <w:lang w:eastAsia="pl-PL"/>
        </w:rPr>
        <w:br/>
      </w:r>
      <w:r w:rsidRPr="00462585">
        <w:rPr>
          <w:rFonts w:eastAsia="Times New Roman" w:cstheme="minorHAnsi"/>
          <w:sz w:val="24"/>
          <w:szCs w:val="24"/>
          <w:lang w:eastAsia="pl-PL"/>
        </w:rPr>
        <w:br/>
      </w:r>
      <w:r w:rsidRPr="00462585">
        <w:rPr>
          <w:rFonts w:eastAsia="Times New Roman" w:cstheme="minorHAnsi"/>
          <w:sz w:val="24"/>
          <w:szCs w:val="24"/>
          <w:lang w:eastAsia="pl-PL"/>
        </w:rPr>
        <w:t xml:space="preserve">3 </w:t>
      </w:r>
      <w:r w:rsidRPr="00462585">
        <w:rPr>
          <w:rFonts w:eastAsia="Times New Roman" w:cstheme="minorHAnsi"/>
          <w:sz w:val="24"/>
          <w:szCs w:val="24"/>
          <w:lang w:eastAsia="pl-PL"/>
        </w:rPr>
        <w:t>Równe traktowanie dzieci</w:t>
      </w:r>
      <w:r w:rsidRPr="00462585">
        <w:rPr>
          <w:rFonts w:eastAsia="Times New Roman" w:cstheme="minorHAnsi"/>
          <w:sz w:val="24"/>
          <w:szCs w:val="24"/>
          <w:lang w:eastAsia="pl-PL"/>
        </w:rPr>
        <w:br/>
      </w:r>
      <w:r w:rsidRPr="00462585">
        <w:rPr>
          <w:rFonts w:eastAsia="Times New Roman" w:cstheme="minorHAnsi"/>
          <w:sz w:val="24"/>
          <w:szCs w:val="24"/>
          <w:lang w:eastAsia="pl-PL"/>
        </w:rPr>
        <w:br/>
      </w:r>
      <w:r w:rsidRPr="00462585">
        <w:rPr>
          <w:rFonts w:eastAsia="Times New Roman" w:cstheme="minorHAnsi"/>
          <w:sz w:val="24"/>
          <w:szCs w:val="24"/>
          <w:lang w:eastAsia="pl-PL"/>
        </w:rPr>
        <w:t xml:space="preserve">4 </w:t>
      </w:r>
      <w:r w:rsidRPr="00462585">
        <w:rPr>
          <w:rFonts w:eastAsia="Times New Roman" w:cstheme="minorHAnsi"/>
          <w:sz w:val="24"/>
          <w:szCs w:val="24"/>
          <w:lang w:eastAsia="pl-PL"/>
        </w:rPr>
        <w:t>Odpoczynek dzieci/nocowanie w klubie lub poza nim</w:t>
      </w:r>
      <w:r w:rsidRPr="00462585">
        <w:rPr>
          <w:rFonts w:eastAsia="Times New Roman" w:cstheme="minorHAnsi"/>
          <w:sz w:val="24"/>
          <w:szCs w:val="24"/>
          <w:lang w:eastAsia="pl-PL"/>
        </w:rPr>
        <w:br/>
      </w:r>
      <w:r w:rsidRPr="00462585">
        <w:rPr>
          <w:rFonts w:eastAsia="Times New Roman" w:cstheme="minorHAnsi"/>
          <w:sz w:val="24"/>
          <w:szCs w:val="24"/>
          <w:lang w:eastAsia="pl-PL"/>
        </w:rPr>
        <w:br/>
      </w:r>
      <w:r w:rsidRPr="00462585">
        <w:rPr>
          <w:rFonts w:eastAsia="Times New Roman" w:cstheme="minorHAnsi"/>
          <w:sz w:val="24"/>
          <w:szCs w:val="24"/>
          <w:lang w:eastAsia="pl-PL"/>
        </w:rPr>
        <w:t xml:space="preserve">5 </w:t>
      </w:r>
      <w:r w:rsidRPr="00462585">
        <w:rPr>
          <w:rFonts w:eastAsia="Times New Roman" w:cstheme="minorHAnsi"/>
          <w:sz w:val="24"/>
          <w:szCs w:val="24"/>
          <w:lang w:eastAsia="pl-PL"/>
        </w:rPr>
        <w:t>Dyscyplinowanie i nagradzanie dzieci</w:t>
      </w:r>
      <w:r w:rsidRPr="00462585">
        <w:rPr>
          <w:rFonts w:eastAsia="Times New Roman" w:cstheme="minorHAnsi"/>
          <w:sz w:val="24"/>
          <w:szCs w:val="24"/>
          <w:lang w:eastAsia="pl-PL"/>
        </w:rPr>
        <w:br/>
      </w:r>
      <w:r w:rsidRPr="00462585">
        <w:rPr>
          <w:rFonts w:eastAsia="Times New Roman" w:cstheme="minorHAnsi"/>
          <w:sz w:val="24"/>
          <w:szCs w:val="24"/>
          <w:lang w:eastAsia="pl-PL"/>
        </w:rPr>
        <w:br/>
      </w:r>
      <w:r w:rsidRPr="00462585">
        <w:rPr>
          <w:rFonts w:eastAsia="Times New Roman" w:cstheme="minorHAnsi"/>
          <w:sz w:val="24"/>
          <w:szCs w:val="24"/>
          <w:lang w:eastAsia="pl-PL"/>
        </w:rPr>
        <w:t xml:space="preserve">6 </w:t>
      </w:r>
      <w:r w:rsidRPr="00462585">
        <w:rPr>
          <w:rFonts w:eastAsia="Times New Roman" w:cstheme="minorHAnsi"/>
          <w:sz w:val="24"/>
          <w:szCs w:val="24"/>
          <w:lang w:eastAsia="pl-PL"/>
        </w:rPr>
        <w:t>Kontakty personelu z dziećmi poza klubem</w:t>
      </w:r>
    </w:p>
    <w:p w14:paraId="7955BB0A" w14:textId="77777777" w:rsidR="00D4159F" w:rsidRPr="00462585" w:rsidRDefault="00D4159F" w:rsidP="00D4159F">
      <w:pPr>
        <w:pStyle w:val="Akapitzlist"/>
        <w:ind w:left="720" w:firstLine="0"/>
        <w:rPr>
          <w:rFonts w:asciiTheme="minorHAnsi" w:hAnsiTheme="minorHAnsi" w:cstheme="minorHAnsi"/>
          <w:sz w:val="24"/>
          <w:szCs w:val="24"/>
        </w:rPr>
      </w:pPr>
    </w:p>
    <w:p w14:paraId="5B36D361" w14:textId="034E9924" w:rsidR="00D4159F" w:rsidRPr="00462585" w:rsidRDefault="00D4159F" w:rsidP="00D4159F">
      <w:pPr>
        <w:pStyle w:val="Akapitzlist"/>
        <w:numPr>
          <w:ilvl w:val="0"/>
          <w:numId w:val="2"/>
        </w:numPr>
        <w:rPr>
          <w:rFonts w:asciiTheme="minorHAnsi" w:hAnsiTheme="minorHAnsi" w:cstheme="minorHAnsi"/>
          <w:sz w:val="24"/>
          <w:szCs w:val="24"/>
        </w:rPr>
      </w:pPr>
      <w:r w:rsidRPr="00462585">
        <w:rPr>
          <w:rFonts w:asciiTheme="minorHAnsi" w:hAnsiTheme="minorHAnsi" w:cstheme="minorHAnsi"/>
          <w:sz w:val="24"/>
          <w:szCs w:val="24"/>
        </w:rPr>
        <w:t>Jak rozwiązano sytuację?</w:t>
      </w:r>
    </w:p>
    <w:p w14:paraId="0135AD86" w14:textId="02E6FF36" w:rsidR="00D4159F" w:rsidRPr="00462585" w:rsidRDefault="00D4159F" w:rsidP="00D4159F">
      <w:pPr>
        <w:rPr>
          <w:rFonts w:cstheme="minorHAnsi"/>
          <w:sz w:val="24"/>
          <w:szCs w:val="24"/>
        </w:rPr>
      </w:pPr>
      <w:r w:rsidRPr="00462585">
        <w:rPr>
          <w:rFonts w:cstheme="minorHAnsi"/>
          <w:sz w:val="24"/>
          <w:szCs w:val="24"/>
        </w:rPr>
        <w:t>………………………………………………………………………………………………………………………………………………………………………………………………………………………………………………………………………………………………</w:t>
      </w:r>
    </w:p>
    <w:p w14:paraId="296940F2" w14:textId="4919B562" w:rsidR="00D4159F" w:rsidRPr="00462585" w:rsidRDefault="00D4159F" w:rsidP="00D4159F">
      <w:pPr>
        <w:pStyle w:val="Akapitzlist"/>
        <w:numPr>
          <w:ilvl w:val="0"/>
          <w:numId w:val="2"/>
        </w:numPr>
        <w:rPr>
          <w:rFonts w:asciiTheme="minorHAnsi" w:hAnsiTheme="minorHAnsi" w:cstheme="minorHAnsi"/>
          <w:sz w:val="24"/>
          <w:szCs w:val="24"/>
        </w:rPr>
      </w:pPr>
      <w:r w:rsidRPr="00462585">
        <w:rPr>
          <w:rFonts w:asciiTheme="minorHAnsi" w:hAnsiTheme="minorHAnsi" w:cstheme="minorHAnsi"/>
          <w:sz w:val="24"/>
          <w:szCs w:val="24"/>
        </w:rPr>
        <w:t>Co można było zrobić lepiej?</w:t>
      </w:r>
    </w:p>
    <w:p w14:paraId="05B3EAC7" w14:textId="69F97B61" w:rsidR="00D4159F" w:rsidRPr="00462585" w:rsidRDefault="00D4159F" w:rsidP="00D4159F">
      <w:pPr>
        <w:rPr>
          <w:rFonts w:cstheme="minorHAnsi"/>
          <w:sz w:val="24"/>
          <w:szCs w:val="24"/>
        </w:rPr>
      </w:pPr>
      <w:r w:rsidRPr="00462585">
        <w:rPr>
          <w:rFonts w:cstheme="minorHAnsi"/>
          <w:sz w:val="24"/>
          <w:szCs w:val="24"/>
        </w:rPr>
        <w:t>………………………………………………………………………………………………………………………………………………………………………………………………………………………………………………………………………………………………………………………………………………………………………………………………………………………………………………</w:t>
      </w:r>
    </w:p>
    <w:p w14:paraId="738CD682" w14:textId="02B9C346" w:rsidR="00D4159F" w:rsidRPr="00462585" w:rsidRDefault="00462585" w:rsidP="00D4159F">
      <w:pPr>
        <w:rPr>
          <w:rFonts w:cstheme="minorHAnsi"/>
          <w:sz w:val="24"/>
          <w:szCs w:val="24"/>
        </w:rPr>
      </w:pPr>
      <w:r w:rsidRPr="00462585">
        <w:rPr>
          <w:rFonts w:cstheme="minorHAnsi"/>
          <w:sz w:val="24"/>
          <w:szCs w:val="24"/>
        </w:rPr>
        <w:t>Jeśli masz propozycję zmiany, aktualizacji lub ulepszenia którejś z procedur tak, aby lepiej chronić małoletnich członków Klubu przed krzywdzeniem, podaj sugestię poniżej.</w:t>
      </w:r>
    </w:p>
    <w:p w14:paraId="376E305E" w14:textId="2B8511B9" w:rsidR="00462585" w:rsidRDefault="00462585" w:rsidP="00462585">
      <w:pPr>
        <w:ind w:left="709"/>
        <w:rPr>
          <w:rStyle w:val="m7eme"/>
          <w:rFonts w:cstheme="minorHAnsi"/>
          <w:sz w:val="24"/>
          <w:szCs w:val="24"/>
        </w:rPr>
      </w:pPr>
      <w:r w:rsidRPr="00462585">
        <w:rPr>
          <w:rFonts w:cstheme="minorHAnsi"/>
          <w:noProof/>
          <w:sz w:val="24"/>
          <w:szCs w:val="24"/>
        </w:rPr>
        <mc:AlternateContent>
          <mc:Choice Requires="wps">
            <w:drawing>
              <wp:anchor distT="0" distB="0" distL="114300" distR="114300" simplePos="0" relativeHeight="251677696" behindDoc="0" locked="0" layoutInCell="1" allowOverlap="1" wp14:anchorId="0C37B242" wp14:editId="143E50B7">
                <wp:simplePos x="0" y="0"/>
                <wp:positionH relativeFrom="column">
                  <wp:posOffset>4148455</wp:posOffset>
                </wp:positionH>
                <wp:positionV relativeFrom="paragraph">
                  <wp:posOffset>1905</wp:posOffset>
                </wp:positionV>
                <wp:extent cx="215900" cy="209550"/>
                <wp:effectExtent l="0" t="0" r="12700" b="19050"/>
                <wp:wrapNone/>
                <wp:docPr id="31" name="Prostokąt 31"/>
                <wp:cNvGraphicFramePr/>
                <a:graphic xmlns:a="http://schemas.openxmlformats.org/drawingml/2006/main">
                  <a:graphicData uri="http://schemas.microsoft.com/office/word/2010/wordprocessingShape">
                    <wps:wsp>
                      <wps:cNvSpPr/>
                      <wps:spPr>
                        <a:xfrm>
                          <a:off x="0" y="0"/>
                          <a:ext cx="215900" cy="2095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12267" id="Prostokąt 31" o:spid="_x0000_s1026" style="position:absolute;margin-left:326.65pt;margin-top:.15pt;width:17pt;height:1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" filled="f" strokecolor="#09101d [484]" strokeweight="1pt"/>
            </w:pict>
          </mc:Fallback>
        </mc:AlternateContent>
      </w:r>
      <w:r w:rsidRPr="00462585">
        <w:rPr>
          <w:rFonts w:cstheme="minorHAnsi"/>
          <w:noProof/>
          <w:sz w:val="24"/>
          <w:szCs w:val="24"/>
        </w:rPr>
        <mc:AlternateContent>
          <mc:Choice Requires="wps">
            <w:drawing>
              <wp:anchor distT="0" distB="0" distL="114300" distR="114300" simplePos="0" relativeHeight="251675648" behindDoc="0" locked="0" layoutInCell="1" allowOverlap="1" wp14:anchorId="2A4AA4F7" wp14:editId="1CA81F7D">
                <wp:simplePos x="0" y="0"/>
                <wp:positionH relativeFrom="column">
                  <wp:posOffset>742950</wp:posOffset>
                </wp:positionH>
                <wp:positionV relativeFrom="paragraph">
                  <wp:posOffset>8255</wp:posOffset>
                </wp:positionV>
                <wp:extent cx="215900" cy="209550"/>
                <wp:effectExtent l="0" t="0" r="12700" b="19050"/>
                <wp:wrapNone/>
                <wp:docPr id="30" name="Prostokąt 30"/>
                <wp:cNvGraphicFramePr/>
                <a:graphic xmlns:a="http://schemas.openxmlformats.org/drawingml/2006/main">
                  <a:graphicData uri="http://schemas.microsoft.com/office/word/2010/wordprocessingShape">
                    <wps:wsp>
                      <wps:cNvSpPr/>
                      <wps:spPr>
                        <a:xfrm>
                          <a:off x="0" y="0"/>
                          <a:ext cx="215900" cy="2095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02FF4" id="Prostokąt 30" o:spid="_x0000_s1026" style="position:absolute;margin-left:58.5pt;margin-top:.65pt;width:17pt;height:1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" filled="f" strokecolor="#09101d [484]" strokeweight="1pt"/>
            </w:pict>
          </mc:Fallback>
        </mc:AlternateContent>
      </w:r>
      <w:r w:rsidRPr="00462585">
        <w:rPr>
          <w:rStyle w:val="m7eme"/>
          <w:rFonts w:cstheme="minorHAnsi"/>
          <w:sz w:val="24"/>
          <w:szCs w:val="24"/>
        </w:rPr>
        <w:t>Tak                                                                                             Nie</w:t>
      </w:r>
    </w:p>
    <w:p w14:paraId="21DB11C8" w14:textId="007C6675" w:rsidR="00462585" w:rsidRPr="00462585" w:rsidRDefault="00462585" w:rsidP="00462585">
      <w:pPr>
        <w:rPr>
          <w:rStyle w:val="m7eme"/>
          <w:sz w:val="24"/>
          <w:szCs w:val="24"/>
        </w:rPr>
      </w:pPr>
      <w:r w:rsidRPr="00462585">
        <w:rPr>
          <w:rStyle w:val="m7eme"/>
          <w:sz w:val="24"/>
          <w:szCs w:val="24"/>
        </w:rPr>
        <w:t>Który  §  wg Ciebie wymaga aktualizacji</w:t>
      </w:r>
      <w:r w:rsidRPr="00462585">
        <w:rPr>
          <w:rStyle w:val="m7eme"/>
          <w:sz w:val="24"/>
          <w:szCs w:val="24"/>
        </w:rPr>
        <w:t>?</w:t>
      </w:r>
    </w:p>
    <w:p w14:paraId="4403FE34" w14:textId="10EB1C40" w:rsidR="00462585" w:rsidRDefault="00462585" w:rsidP="00462585">
      <w:pPr>
        <w:rPr>
          <w:rFonts w:cstheme="minorHAnsi"/>
          <w:sz w:val="24"/>
          <w:szCs w:val="24"/>
        </w:rPr>
      </w:pPr>
      <w:r w:rsidRPr="00462585">
        <w:rPr>
          <w:rFonts w:cstheme="minorHAnsi"/>
          <w:sz w:val="24"/>
          <w:szCs w:val="24"/>
        </w:rPr>
        <w:t>………………………………………………………………………………………………………………………………………………………………………………………………………………………………………………………………………………………………</w:t>
      </w:r>
    </w:p>
    <w:p w14:paraId="1C2B12DF" w14:textId="145202C1" w:rsidR="00462585" w:rsidRDefault="00462585" w:rsidP="00462585">
      <w:pPr>
        <w:rPr>
          <w:rStyle w:val="m7eme"/>
        </w:rPr>
      </w:pPr>
      <w:r>
        <w:rPr>
          <w:rStyle w:val="m7eme"/>
        </w:rPr>
        <w:t>Podaj nr punktu i sugerowane nowe brzmienie</w:t>
      </w:r>
      <w:r>
        <w:rPr>
          <w:rStyle w:val="m7eme"/>
        </w:rPr>
        <w:t>:</w:t>
      </w:r>
    </w:p>
    <w:p w14:paraId="599B9654" w14:textId="77777777" w:rsidR="00462585" w:rsidRDefault="00462585" w:rsidP="00462585">
      <w:pPr>
        <w:rPr>
          <w:rFonts w:cstheme="minorHAnsi"/>
          <w:sz w:val="24"/>
          <w:szCs w:val="24"/>
        </w:rPr>
      </w:pPr>
      <w:r w:rsidRPr="00462585">
        <w:rPr>
          <w:rFonts w:cstheme="minorHAnsi"/>
          <w:sz w:val="24"/>
          <w:szCs w:val="24"/>
        </w:rPr>
        <w:t>………………………………………………………………………………………………………………………………………………………………………………………………………………………………………………………………………………………………</w:t>
      </w:r>
    </w:p>
    <w:p w14:paraId="26ADF107" w14:textId="77777777" w:rsidR="00462585" w:rsidRPr="00462585" w:rsidRDefault="00462585" w:rsidP="00462585">
      <w:pPr>
        <w:rPr>
          <w:rFonts w:cstheme="minorHAnsi"/>
          <w:sz w:val="24"/>
          <w:szCs w:val="24"/>
        </w:rPr>
      </w:pPr>
    </w:p>
    <w:sectPr w:rsidR="00462585" w:rsidRPr="004625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202F2"/>
    <w:multiLevelType w:val="hybridMultilevel"/>
    <w:tmpl w:val="1EDEA7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766675A"/>
    <w:multiLevelType w:val="hybridMultilevel"/>
    <w:tmpl w:val="7116B66C"/>
    <w:lvl w:ilvl="0" w:tplc="DF0E9664">
      <w:start w:val="1"/>
      <w:numFmt w:val="decimal"/>
      <w:lvlText w:val="%1."/>
      <w:lvlJc w:val="left"/>
      <w:pPr>
        <w:ind w:left="928" w:hanging="360"/>
      </w:pPr>
      <w:rPr>
        <w:rFonts w:ascii="Cambria" w:eastAsia="Cambria" w:hAnsi="Cambria" w:cs="Cambria" w:hint="default"/>
        <w:b w:val="0"/>
        <w:bCs w:val="0"/>
        <w:i/>
        <w:iCs/>
        <w:spacing w:val="0"/>
        <w:w w:val="100"/>
        <w:sz w:val="22"/>
        <w:szCs w:val="22"/>
        <w:lang w:val="pl-PL" w:eastAsia="en-US" w:bidi="ar-SA"/>
      </w:rPr>
    </w:lvl>
    <w:lvl w:ilvl="1" w:tplc="24ECE578">
      <w:start w:val="1"/>
      <w:numFmt w:val="decimal"/>
      <w:lvlText w:val="%2."/>
      <w:lvlJc w:val="left"/>
      <w:pPr>
        <w:ind w:left="1060" w:hanging="286"/>
      </w:pPr>
      <w:rPr>
        <w:rFonts w:ascii="Cambria" w:eastAsia="Cambria" w:hAnsi="Cambria" w:cs="Cambria" w:hint="default"/>
        <w:b w:val="0"/>
        <w:bCs w:val="0"/>
        <w:i w:val="0"/>
        <w:iCs w:val="0"/>
        <w:spacing w:val="0"/>
        <w:w w:val="100"/>
        <w:sz w:val="22"/>
        <w:szCs w:val="22"/>
        <w:lang w:val="pl-PL" w:eastAsia="en-US" w:bidi="ar-SA"/>
      </w:rPr>
    </w:lvl>
    <w:lvl w:ilvl="2" w:tplc="BBB226D2">
      <w:numFmt w:val="bullet"/>
      <w:lvlText w:val="•"/>
      <w:lvlJc w:val="left"/>
      <w:pPr>
        <w:ind w:left="2088" w:hanging="286"/>
      </w:pPr>
      <w:rPr>
        <w:rFonts w:hint="default"/>
        <w:lang w:val="pl-PL" w:eastAsia="en-US" w:bidi="ar-SA"/>
      </w:rPr>
    </w:lvl>
    <w:lvl w:ilvl="3" w:tplc="88C0AAB6">
      <w:numFmt w:val="bullet"/>
      <w:lvlText w:val="•"/>
      <w:lvlJc w:val="left"/>
      <w:pPr>
        <w:ind w:left="3124" w:hanging="286"/>
      </w:pPr>
      <w:rPr>
        <w:rFonts w:hint="default"/>
        <w:lang w:val="pl-PL" w:eastAsia="en-US" w:bidi="ar-SA"/>
      </w:rPr>
    </w:lvl>
    <w:lvl w:ilvl="4" w:tplc="BA6EA71C">
      <w:numFmt w:val="bullet"/>
      <w:lvlText w:val="•"/>
      <w:lvlJc w:val="left"/>
      <w:pPr>
        <w:ind w:left="4160" w:hanging="286"/>
      </w:pPr>
      <w:rPr>
        <w:rFonts w:hint="default"/>
        <w:lang w:val="pl-PL" w:eastAsia="en-US" w:bidi="ar-SA"/>
      </w:rPr>
    </w:lvl>
    <w:lvl w:ilvl="5" w:tplc="45ECBC38">
      <w:numFmt w:val="bullet"/>
      <w:lvlText w:val="•"/>
      <w:lvlJc w:val="left"/>
      <w:pPr>
        <w:ind w:left="5197" w:hanging="286"/>
      </w:pPr>
      <w:rPr>
        <w:rFonts w:hint="default"/>
        <w:lang w:val="pl-PL" w:eastAsia="en-US" w:bidi="ar-SA"/>
      </w:rPr>
    </w:lvl>
    <w:lvl w:ilvl="6" w:tplc="399EC598">
      <w:numFmt w:val="bullet"/>
      <w:lvlText w:val="•"/>
      <w:lvlJc w:val="left"/>
      <w:pPr>
        <w:ind w:left="6233" w:hanging="286"/>
      </w:pPr>
      <w:rPr>
        <w:rFonts w:hint="default"/>
        <w:lang w:val="pl-PL" w:eastAsia="en-US" w:bidi="ar-SA"/>
      </w:rPr>
    </w:lvl>
    <w:lvl w:ilvl="7" w:tplc="DD208F64">
      <w:numFmt w:val="bullet"/>
      <w:lvlText w:val="•"/>
      <w:lvlJc w:val="left"/>
      <w:pPr>
        <w:ind w:left="7269" w:hanging="286"/>
      </w:pPr>
      <w:rPr>
        <w:rFonts w:hint="default"/>
        <w:lang w:val="pl-PL" w:eastAsia="en-US" w:bidi="ar-SA"/>
      </w:rPr>
    </w:lvl>
    <w:lvl w:ilvl="8" w:tplc="78282AF0">
      <w:numFmt w:val="bullet"/>
      <w:lvlText w:val="•"/>
      <w:lvlJc w:val="left"/>
      <w:pPr>
        <w:ind w:left="8305" w:hanging="286"/>
      </w:pPr>
      <w:rPr>
        <w:rFonts w:hint="default"/>
        <w:lang w:val="pl-PL" w:eastAsia="en-US" w:bidi="ar-SA"/>
      </w:rPr>
    </w:lvl>
  </w:abstractNum>
  <w:abstractNum w:abstractNumId="2" w15:restartNumberingAfterBreak="0">
    <w:nsid w:val="2264000D"/>
    <w:multiLevelType w:val="hybridMultilevel"/>
    <w:tmpl w:val="E9364D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C610B2A"/>
    <w:multiLevelType w:val="hybridMultilevel"/>
    <w:tmpl w:val="2B629404"/>
    <w:lvl w:ilvl="0" w:tplc="903013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2058121883">
    <w:abstractNumId w:val="1"/>
  </w:num>
  <w:num w:numId="2" w16cid:durableId="1340886651">
    <w:abstractNumId w:val="0"/>
  </w:num>
  <w:num w:numId="3" w16cid:durableId="1281958426">
    <w:abstractNumId w:val="2"/>
  </w:num>
  <w:num w:numId="4" w16cid:durableId="16210359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EC8"/>
    <w:rsid w:val="00146FB1"/>
    <w:rsid w:val="00217142"/>
    <w:rsid w:val="00462585"/>
    <w:rsid w:val="008729BF"/>
    <w:rsid w:val="00AD7EC8"/>
    <w:rsid w:val="00B139E0"/>
    <w:rsid w:val="00B83673"/>
    <w:rsid w:val="00D4159F"/>
    <w:rsid w:val="00E645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4BB1A"/>
  <w15:chartTrackingRefBased/>
  <w15:docId w15:val="{67C86B18-AFFC-4679-829F-87E619D9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link w:val="Nagwek3Znak"/>
    <w:uiPriority w:val="9"/>
    <w:qFormat/>
    <w:rsid w:val="00AD7EC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paragraph" w:styleId="Nagwek4">
    <w:name w:val="heading 4"/>
    <w:basedOn w:val="Normalny"/>
    <w:link w:val="Nagwek4Znak"/>
    <w:uiPriority w:val="9"/>
    <w:qFormat/>
    <w:rsid w:val="00AD7EC8"/>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AD7EC8"/>
    <w:rPr>
      <w:rFonts w:ascii="Times New Roman" w:eastAsia="Times New Roman" w:hAnsi="Times New Roman" w:cs="Times New Roman"/>
      <w:b/>
      <w:bCs/>
      <w:kern w:val="0"/>
      <w:sz w:val="27"/>
      <w:szCs w:val="27"/>
      <w:lang w:eastAsia="pl-PL"/>
      <w14:ligatures w14:val="none"/>
    </w:rPr>
  </w:style>
  <w:style w:type="character" w:customStyle="1" w:styleId="Nagwek4Znak">
    <w:name w:val="Nagłówek 4 Znak"/>
    <w:basedOn w:val="Domylnaczcionkaakapitu"/>
    <w:link w:val="Nagwek4"/>
    <w:uiPriority w:val="9"/>
    <w:rsid w:val="00AD7EC8"/>
    <w:rPr>
      <w:rFonts w:ascii="Times New Roman" w:eastAsia="Times New Roman" w:hAnsi="Times New Roman" w:cs="Times New Roman"/>
      <w:b/>
      <w:bCs/>
      <w:kern w:val="0"/>
      <w:sz w:val="24"/>
      <w:szCs w:val="24"/>
      <w:lang w:eastAsia="pl-PL"/>
      <w14:ligatures w14:val="none"/>
    </w:rPr>
  </w:style>
  <w:style w:type="character" w:customStyle="1" w:styleId="text-center">
    <w:name w:val="text-center"/>
    <w:basedOn w:val="Domylnaczcionkaakapitu"/>
    <w:rsid w:val="00AD7EC8"/>
  </w:style>
  <w:style w:type="character" w:styleId="Hipercze">
    <w:name w:val="Hyperlink"/>
    <w:basedOn w:val="Domylnaczcionkaakapitu"/>
    <w:uiPriority w:val="99"/>
    <w:semiHidden/>
    <w:unhideWhenUsed/>
    <w:rsid w:val="00AD7EC8"/>
    <w:rPr>
      <w:color w:val="0000FF"/>
      <w:u w:val="single"/>
    </w:rPr>
  </w:style>
  <w:style w:type="paragraph" w:styleId="NormalnyWeb">
    <w:name w:val="Normal (Web)"/>
    <w:basedOn w:val="Normalny"/>
    <w:uiPriority w:val="99"/>
    <w:semiHidden/>
    <w:unhideWhenUsed/>
    <w:rsid w:val="00AD7EC8"/>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Akapitzlist">
    <w:name w:val="List Paragraph"/>
    <w:basedOn w:val="Normalny"/>
    <w:uiPriority w:val="1"/>
    <w:qFormat/>
    <w:rsid w:val="00AD7EC8"/>
    <w:pPr>
      <w:widowControl w:val="0"/>
      <w:autoSpaceDE w:val="0"/>
      <w:autoSpaceDN w:val="0"/>
      <w:spacing w:after="0" w:line="240" w:lineRule="auto"/>
      <w:ind w:left="1556" w:hanging="360"/>
    </w:pPr>
    <w:rPr>
      <w:rFonts w:ascii="Arial" w:eastAsia="Arial" w:hAnsi="Arial" w:cs="Arial"/>
      <w:kern w:val="0"/>
      <w14:ligatures w14:val="none"/>
    </w:rPr>
  </w:style>
  <w:style w:type="character" w:customStyle="1" w:styleId="m7eme">
    <w:name w:val="m7eme"/>
    <w:basedOn w:val="Domylnaczcionkaakapitu"/>
    <w:rsid w:val="00D41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8481">
      <w:bodyDiv w:val="1"/>
      <w:marLeft w:val="0"/>
      <w:marRight w:val="0"/>
      <w:marTop w:val="0"/>
      <w:marBottom w:val="0"/>
      <w:divBdr>
        <w:top w:val="none" w:sz="0" w:space="0" w:color="auto"/>
        <w:left w:val="none" w:sz="0" w:space="0" w:color="auto"/>
        <w:bottom w:val="none" w:sz="0" w:space="0" w:color="auto"/>
        <w:right w:val="none" w:sz="0" w:space="0" w:color="auto"/>
      </w:divBdr>
      <w:divsChild>
        <w:div w:id="756167771">
          <w:marLeft w:val="0"/>
          <w:marRight w:val="0"/>
          <w:marTop w:val="0"/>
          <w:marBottom w:val="0"/>
          <w:divBdr>
            <w:top w:val="none" w:sz="0" w:space="0" w:color="auto"/>
            <w:left w:val="none" w:sz="0" w:space="0" w:color="auto"/>
            <w:bottom w:val="none" w:sz="0" w:space="0" w:color="auto"/>
            <w:right w:val="none" w:sz="0" w:space="0" w:color="auto"/>
          </w:divBdr>
          <w:divsChild>
            <w:div w:id="806901590">
              <w:marLeft w:val="0"/>
              <w:marRight w:val="0"/>
              <w:marTop w:val="0"/>
              <w:marBottom w:val="0"/>
              <w:divBdr>
                <w:top w:val="none" w:sz="0" w:space="0" w:color="auto"/>
                <w:left w:val="none" w:sz="0" w:space="0" w:color="auto"/>
                <w:bottom w:val="none" w:sz="0" w:space="0" w:color="auto"/>
                <w:right w:val="none" w:sz="0" w:space="0" w:color="auto"/>
              </w:divBdr>
            </w:div>
          </w:divsChild>
        </w:div>
        <w:div w:id="2102945303">
          <w:marLeft w:val="0"/>
          <w:marRight w:val="0"/>
          <w:marTop w:val="0"/>
          <w:marBottom w:val="0"/>
          <w:divBdr>
            <w:top w:val="none" w:sz="0" w:space="0" w:color="auto"/>
            <w:left w:val="none" w:sz="0" w:space="0" w:color="auto"/>
            <w:bottom w:val="none" w:sz="0" w:space="0" w:color="auto"/>
            <w:right w:val="none" w:sz="0" w:space="0" w:color="auto"/>
          </w:divBdr>
          <w:divsChild>
            <w:div w:id="832375848">
              <w:marLeft w:val="0"/>
              <w:marRight w:val="0"/>
              <w:marTop w:val="0"/>
              <w:marBottom w:val="0"/>
              <w:divBdr>
                <w:top w:val="none" w:sz="0" w:space="0" w:color="auto"/>
                <w:left w:val="none" w:sz="0" w:space="0" w:color="auto"/>
                <w:bottom w:val="none" w:sz="0" w:space="0" w:color="auto"/>
                <w:right w:val="none" w:sz="0" w:space="0" w:color="auto"/>
              </w:divBdr>
            </w:div>
            <w:div w:id="1782529661">
              <w:marLeft w:val="0"/>
              <w:marRight w:val="0"/>
              <w:marTop w:val="0"/>
              <w:marBottom w:val="0"/>
              <w:divBdr>
                <w:top w:val="none" w:sz="0" w:space="0" w:color="auto"/>
                <w:left w:val="none" w:sz="0" w:space="0" w:color="auto"/>
                <w:bottom w:val="none" w:sz="0" w:space="0" w:color="auto"/>
                <w:right w:val="none" w:sz="0" w:space="0" w:color="auto"/>
              </w:divBdr>
            </w:div>
            <w:div w:id="148165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10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10</Pages>
  <Words>3037</Words>
  <Characters>18222</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Samanta Derwich</dc:creator>
  <cp:keywords/>
  <dc:description/>
  <cp:lastModifiedBy>Samanta Derwich</cp:lastModifiedBy>
  <cp:revision>2</cp:revision>
  <dcterms:created xsi:type="dcterms:W3CDTF">2024-08-14T04:43:00Z</dcterms:created>
  <dcterms:modified xsi:type="dcterms:W3CDTF">2024-08-14T05:55:00Z</dcterms:modified>
</cp:coreProperties>
</file>